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
        <w:tblW w:w="11058" w:type="dxa"/>
        <w:tblInd w:w="-998" w:type="dxa"/>
        <w:tblLook w:val="04A0" w:firstRow="1" w:lastRow="0" w:firstColumn="1" w:lastColumn="0" w:noHBand="0" w:noVBand="1"/>
      </w:tblPr>
      <w:tblGrid>
        <w:gridCol w:w="440"/>
        <w:gridCol w:w="6084"/>
        <w:gridCol w:w="1134"/>
        <w:gridCol w:w="1557"/>
        <w:gridCol w:w="1843"/>
      </w:tblGrid>
      <w:tr w:rsidR="001C6A4F" w14:paraId="6265A74D" w14:textId="77777777" w:rsidTr="00CB55C9">
        <w:tc>
          <w:tcPr>
            <w:tcW w:w="426" w:type="dxa"/>
          </w:tcPr>
          <w:p w14:paraId="14301121" w14:textId="77777777" w:rsidR="001C6A4F" w:rsidRPr="008A612B" w:rsidRDefault="001C6A4F" w:rsidP="00651193">
            <w:pPr>
              <w:pStyle w:val="Ttulo5"/>
              <w:outlineLvl w:val="4"/>
              <w:rPr>
                <w:rFonts w:ascii="Calibri" w:hAnsi="Calibri" w:cs="Calibri"/>
                <w:sz w:val="24"/>
              </w:rPr>
            </w:pPr>
          </w:p>
        </w:tc>
        <w:tc>
          <w:tcPr>
            <w:tcW w:w="6096" w:type="dxa"/>
          </w:tcPr>
          <w:p w14:paraId="2231F0F4" w14:textId="1D02EC4D" w:rsidR="001C6A4F" w:rsidRPr="008A612B" w:rsidRDefault="001C6A4F" w:rsidP="00651193">
            <w:pPr>
              <w:pStyle w:val="Ttulo5"/>
              <w:outlineLvl w:val="4"/>
              <w:rPr>
                <w:rFonts w:ascii="Calibri" w:hAnsi="Calibri" w:cs="Calibri"/>
                <w:sz w:val="24"/>
              </w:rPr>
            </w:pPr>
            <w:r w:rsidRPr="008A612B">
              <w:rPr>
                <w:rFonts w:ascii="Calibri" w:hAnsi="Calibri" w:cs="Calibri"/>
                <w:sz w:val="24"/>
              </w:rPr>
              <w:t xml:space="preserve">PRERREQUISITOS DE </w:t>
            </w:r>
            <w:r>
              <w:rPr>
                <w:rFonts w:ascii="Calibri" w:hAnsi="Calibri" w:cs="Calibri"/>
                <w:sz w:val="24"/>
              </w:rPr>
              <w:t>LICITACIÓN</w:t>
            </w:r>
          </w:p>
        </w:tc>
        <w:tc>
          <w:tcPr>
            <w:tcW w:w="1134" w:type="dxa"/>
          </w:tcPr>
          <w:p w14:paraId="70F57CA8" w14:textId="77777777" w:rsidR="001C6A4F" w:rsidRPr="008A612B" w:rsidRDefault="001C6A4F" w:rsidP="00651193">
            <w:pPr>
              <w:jc w:val="center"/>
              <w:rPr>
                <w:rFonts w:ascii="Calibri" w:hAnsi="Calibri" w:cs="Calibri"/>
                <w:b/>
                <w:bCs/>
              </w:rPr>
            </w:pPr>
            <w:r w:rsidRPr="008A612B">
              <w:rPr>
                <w:rFonts w:ascii="Calibri" w:hAnsi="Calibri" w:cs="Calibri"/>
                <w:b/>
                <w:bCs/>
              </w:rPr>
              <w:t>CUMPLE</w:t>
            </w:r>
          </w:p>
        </w:tc>
        <w:tc>
          <w:tcPr>
            <w:tcW w:w="1559" w:type="dxa"/>
          </w:tcPr>
          <w:p w14:paraId="14BC25D5" w14:textId="77777777" w:rsidR="001C6A4F" w:rsidRPr="008A612B" w:rsidRDefault="001C6A4F" w:rsidP="00651193">
            <w:pPr>
              <w:jc w:val="center"/>
              <w:rPr>
                <w:rFonts w:ascii="Calibri" w:hAnsi="Calibri" w:cs="Calibri"/>
                <w:b/>
                <w:bCs/>
              </w:rPr>
            </w:pPr>
            <w:r w:rsidRPr="008A612B">
              <w:rPr>
                <w:rFonts w:ascii="Calibri" w:hAnsi="Calibri" w:cs="Calibri"/>
                <w:b/>
                <w:bCs/>
              </w:rPr>
              <w:t>NO CUMPLE</w:t>
            </w:r>
          </w:p>
        </w:tc>
        <w:tc>
          <w:tcPr>
            <w:tcW w:w="1843" w:type="dxa"/>
          </w:tcPr>
          <w:p w14:paraId="110405F8" w14:textId="77777777" w:rsidR="001C6A4F" w:rsidRPr="008A612B" w:rsidRDefault="001C6A4F" w:rsidP="00651193">
            <w:pPr>
              <w:jc w:val="center"/>
              <w:rPr>
                <w:rFonts w:ascii="Calibri" w:hAnsi="Calibri" w:cs="Calibri"/>
                <w:b/>
                <w:bCs/>
              </w:rPr>
            </w:pPr>
            <w:r w:rsidRPr="008A612B">
              <w:rPr>
                <w:rFonts w:ascii="Calibri" w:hAnsi="Calibri" w:cs="Calibri"/>
                <w:b/>
                <w:bCs/>
              </w:rPr>
              <w:t>OBSERVACIONES</w:t>
            </w:r>
          </w:p>
        </w:tc>
      </w:tr>
      <w:tr w:rsidR="001C6A4F" w14:paraId="6C31501D" w14:textId="77777777" w:rsidTr="00CB55C9">
        <w:tc>
          <w:tcPr>
            <w:tcW w:w="426" w:type="dxa"/>
          </w:tcPr>
          <w:p w14:paraId="1561049F" w14:textId="110EE335" w:rsidR="001C6A4F" w:rsidRDefault="001C6A4F" w:rsidP="00434313">
            <w:pPr>
              <w:pStyle w:val="Textoindependiente"/>
              <w:rPr>
                <w:rFonts w:ascii="Calibri" w:hAnsi="Calibri" w:cs="Calibri"/>
                <w:szCs w:val="22"/>
              </w:rPr>
            </w:pPr>
            <w:r>
              <w:rPr>
                <w:rFonts w:ascii="Calibri" w:hAnsi="Calibri" w:cs="Calibri"/>
                <w:szCs w:val="22"/>
              </w:rPr>
              <w:t>1</w:t>
            </w:r>
          </w:p>
        </w:tc>
        <w:tc>
          <w:tcPr>
            <w:tcW w:w="6096" w:type="dxa"/>
          </w:tcPr>
          <w:p w14:paraId="70D01541" w14:textId="130DD996" w:rsidR="001C6A4F" w:rsidRPr="008A612B" w:rsidRDefault="001C6A4F" w:rsidP="00434313">
            <w:pPr>
              <w:pStyle w:val="Textoindependiente"/>
              <w:rPr>
                <w:rFonts w:ascii="Calibri" w:hAnsi="Calibri" w:cs="Calibri"/>
                <w:szCs w:val="22"/>
              </w:rPr>
            </w:pPr>
            <w:r>
              <w:rPr>
                <w:rFonts w:ascii="Calibri" w:hAnsi="Calibri" w:cs="Calibri"/>
                <w:szCs w:val="22"/>
              </w:rPr>
              <w:t>Decisión inicial firmada</w:t>
            </w:r>
            <w:r w:rsidRPr="006A2C69">
              <w:rPr>
                <w:rFonts w:ascii="Calibri" w:hAnsi="Calibri" w:cs="Calibri"/>
                <w:szCs w:val="22"/>
              </w:rPr>
              <w:t>.</w:t>
            </w:r>
          </w:p>
        </w:tc>
        <w:tc>
          <w:tcPr>
            <w:tcW w:w="1134" w:type="dxa"/>
          </w:tcPr>
          <w:p w14:paraId="79CC481C" w14:textId="77777777" w:rsidR="001C6A4F" w:rsidRDefault="001C6A4F" w:rsidP="006E13AB">
            <w:pPr>
              <w:jc w:val="center"/>
            </w:pPr>
          </w:p>
        </w:tc>
        <w:tc>
          <w:tcPr>
            <w:tcW w:w="1559" w:type="dxa"/>
          </w:tcPr>
          <w:p w14:paraId="2CF750C9" w14:textId="77777777" w:rsidR="001C6A4F" w:rsidRDefault="001C6A4F" w:rsidP="00434313"/>
        </w:tc>
        <w:tc>
          <w:tcPr>
            <w:tcW w:w="1843" w:type="dxa"/>
          </w:tcPr>
          <w:p w14:paraId="26E2F72D" w14:textId="77777777" w:rsidR="001C6A4F" w:rsidRDefault="001C6A4F" w:rsidP="00434313"/>
        </w:tc>
      </w:tr>
      <w:tr w:rsidR="001C6A4F" w14:paraId="65A8D17B" w14:textId="77777777" w:rsidTr="00CB55C9">
        <w:tc>
          <w:tcPr>
            <w:tcW w:w="426" w:type="dxa"/>
          </w:tcPr>
          <w:p w14:paraId="47461330" w14:textId="032F26AC" w:rsidR="001C6A4F" w:rsidRDefault="001C6A4F" w:rsidP="00434313">
            <w:pPr>
              <w:pStyle w:val="Textoindependiente"/>
              <w:rPr>
                <w:rFonts w:ascii="Calibri" w:hAnsi="Calibri" w:cs="Calibri"/>
                <w:szCs w:val="22"/>
                <w:lang w:val="es-ES_tradnl"/>
              </w:rPr>
            </w:pPr>
            <w:r>
              <w:rPr>
                <w:rFonts w:ascii="Calibri" w:hAnsi="Calibri" w:cs="Calibri"/>
                <w:szCs w:val="22"/>
                <w:lang w:val="es-ES_tradnl"/>
              </w:rPr>
              <w:t>2</w:t>
            </w:r>
          </w:p>
        </w:tc>
        <w:tc>
          <w:tcPr>
            <w:tcW w:w="6096" w:type="dxa"/>
          </w:tcPr>
          <w:p w14:paraId="3ADB4F6A" w14:textId="45FAF2EC" w:rsidR="001C6A4F" w:rsidRPr="003035D4" w:rsidRDefault="001C6A4F" w:rsidP="00434313">
            <w:pPr>
              <w:pStyle w:val="Textoindependiente"/>
              <w:rPr>
                <w:rFonts w:ascii="Calibri" w:hAnsi="Calibri" w:cs="Calibri"/>
                <w:szCs w:val="22"/>
                <w:lang w:val="es-ES_tradnl"/>
              </w:rPr>
            </w:pPr>
            <w:r>
              <w:rPr>
                <w:rFonts w:ascii="Calibri" w:hAnsi="Calibri" w:cs="Calibri"/>
                <w:szCs w:val="22"/>
                <w:lang w:val="es-ES_tradnl"/>
              </w:rPr>
              <w:t>A</w:t>
            </w:r>
            <w:r w:rsidRPr="003035D4">
              <w:rPr>
                <w:rFonts w:ascii="Calibri" w:hAnsi="Calibri" w:cs="Calibri"/>
                <w:szCs w:val="22"/>
                <w:lang w:val="es-ES_tradnl"/>
              </w:rPr>
              <w:t>creditar que cuenta con los recursos presupuestarios suficientes para enfrentar la</w:t>
            </w:r>
            <w:r>
              <w:rPr>
                <w:rFonts w:ascii="Calibri" w:hAnsi="Calibri" w:cs="Calibri"/>
                <w:szCs w:val="22"/>
                <w:lang w:val="es-ES_tradnl"/>
              </w:rPr>
              <w:t xml:space="preserve"> </w:t>
            </w:r>
            <w:r w:rsidRPr="003035D4">
              <w:rPr>
                <w:rFonts w:ascii="Calibri" w:hAnsi="Calibri" w:cs="Calibri"/>
                <w:szCs w:val="22"/>
                <w:lang w:val="es-ES_tradnl"/>
              </w:rPr>
              <w:t xml:space="preserve">erogación respectiva. </w:t>
            </w:r>
          </w:p>
        </w:tc>
        <w:tc>
          <w:tcPr>
            <w:tcW w:w="1134" w:type="dxa"/>
          </w:tcPr>
          <w:p w14:paraId="0A82581F" w14:textId="77777777" w:rsidR="001C6A4F" w:rsidRDefault="001C6A4F" w:rsidP="00434313"/>
        </w:tc>
        <w:tc>
          <w:tcPr>
            <w:tcW w:w="1559" w:type="dxa"/>
          </w:tcPr>
          <w:p w14:paraId="457B6318" w14:textId="77777777" w:rsidR="001C6A4F" w:rsidRDefault="001C6A4F" w:rsidP="00434313"/>
        </w:tc>
        <w:tc>
          <w:tcPr>
            <w:tcW w:w="1843" w:type="dxa"/>
          </w:tcPr>
          <w:p w14:paraId="299574A6" w14:textId="77777777" w:rsidR="001C6A4F" w:rsidRDefault="001C6A4F" w:rsidP="00434313"/>
        </w:tc>
      </w:tr>
      <w:tr w:rsidR="001C6A4F" w14:paraId="609B59CB" w14:textId="77777777" w:rsidTr="00CB55C9">
        <w:tc>
          <w:tcPr>
            <w:tcW w:w="426" w:type="dxa"/>
          </w:tcPr>
          <w:p w14:paraId="498C0549" w14:textId="42EB53B9" w:rsidR="001C6A4F" w:rsidRPr="00B27DDE" w:rsidRDefault="001C6A4F" w:rsidP="002C3B72">
            <w:pPr>
              <w:pStyle w:val="Textoindependiente"/>
              <w:rPr>
                <w:rFonts w:ascii="Calibri" w:hAnsi="Calibri" w:cs="Calibri"/>
                <w:szCs w:val="22"/>
                <w:lang w:val="es-ES_tradnl"/>
              </w:rPr>
            </w:pPr>
            <w:r w:rsidRPr="00B27DDE">
              <w:rPr>
                <w:rFonts w:ascii="Calibri" w:hAnsi="Calibri" w:cs="Calibri"/>
                <w:szCs w:val="22"/>
                <w:lang w:val="es-ES_tradnl"/>
              </w:rPr>
              <w:t>3</w:t>
            </w:r>
          </w:p>
        </w:tc>
        <w:tc>
          <w:tcPr>
            <w:tcW w:w="6096" w:type="dxa"/>
          </w:tcPr>
          <w:p w14:paraId="7D8B6166" w14:textId="665AEEE7" w:rsidR="001C6A4F" w:rsidRPr="00B27DDE" w:rsidRDefault="001C6A4F" w:rsidP="002C3B72">
            <w:pPr>
              <w:pStyle w:val="Textoindependiente"/>
              <w:rPr>
                <w:rFonts w:ascii="Calibri" w:hAnsi="Calibri" w:cs="Calibri"/>
                <w:szCs w:val="22"/>
                <w:lang w:val="es-ES_tradnl"/>
              </w:rPr>
            </w:pPr>
            <w:r w:rsidRPr="00B27DDE">
              <w:rPr>
                <w:rFonts w:ascii="Calibri" w:hAnsi="Calibri" w:cs="Calibri"/>
                <w:szCs w:val="22"/>
                <w:lang w:val="es-ES_tradnl"/>
              </w:rPr>
              <w:t>Verificar la justificación de la procedencia de la licitación, su vinculación con los planes de largo y mediano plazo, el Plan Nacional de Desarrollo, el Plan Nacional de Inversión Pública, el Plan Anual Operativo, el presupuesto y el Programa de Adquisición Institucional, los Planes Estratégicos Sectoriales, así como con el Plan Nacional de Compra Pública, según lo establecido en la Ley de General de Licitación Pública.</w:t>
            </w:r>
          </w:p>
        </w:tc>
        <w:tc>
          <w:tcPr>
            <w:tcW w:w="1134" w:type="dxa"/>
          </w:tcPr>
          <w:p w14:paraId="6724880E" w14:textId="77777777" w:rsidR="001C6A4F" w:rsidRDefault="001C6A4F" w:rsidP="00434313"/>
        </w:tc>
        <w:tc>
          <w:tcPr>
            <w:tcW w:w="1559" w:type="dxa"/>
          </w:tcPr>
          <w:p w14:paraId="7F84609E" w14:textId="77777777" w:rsidR="001C6A4F" w:rsidRDefault="001C6A4F" w:rsidP="00434313"/>
        </w:tc>
        <w:tc>
          <w:tcPr>
            <w:tcW w:w="1843" w:type="dxa"/>
          </w:tcPr>
          <w:p w14:paraId="147B7DF2" w14:textId="77777777" w:rsidR="001C6A4F" w:rsidRDefault="001C6A4F" w:rsidP="00434313"/>
        </w:tc>
      </w:tr>
      <w:tr w:rsidR="001C6A4F" w14:paraId="6CCEA1D0" w14:textId="77777777" w:rsidTr="00CB55C9">
        <w:tc>
          <w:tcPr>
            <w:tcW w:w="426" w:type="dxa"/>
          </w:tcPr>
          <w:p w14:paraId="535655DD" w14:textId="58F7C5BC" w:rsidR="001C6A4F" w:rsidRPr="003D314B" w:rsidRDefault="001C6A4F" w:rsidP="00434313">
            <w:pPr>
              <w:pStyle w:val="Textoindependiente"/>
              <w:rPr>
                <w:rFonts w:ascii="Calibri" w:hAnsi="Calibri" w:cs="Calibri"/>
                <w:szCs w:val="22"/>
                <w:lang w:val="es-ES_tradnl"/>
              </w:rPr>
            </w:pPr>
            <w:r>
              <w:rPr>
                <w:rFonts w:ascii="Calibri" w:hAnsi="Calibri" w:cs="Calibri"/>
                <w:szCs w:val="22"/>
                <w:lang w:val="es-ES_tradnl"/>
              </w:rPr>
              <w:t>4</w:t>
            </w:r>
          </w:p>
        </w:tc>
        <w:tc>
          <w:tcPr>
            <w:tcW w:w="6096" w:type="dxa"/>
          </w:tcPr>
          <w:p w14:paraId="42D0B961" w14:textId="1BB3948B" w:rsidR="001C6A4F" w:rsidRDefault="001C6A4F" w:rsidP="00434313">
            <w:pPr>
              <w:pStyle w:val="Textoindependiente"/>
              <w:rPr>
                <w:rFonts w:ascii="Calibri" w:hAnsi="Calibri" w:cs="Calibri"/>
                <w:szCs w:val="22"/>
                <w:lang w:val="es-ES_tradnl"/>
              </w:rPr>
            </w:pPr>
            <w:r w:rsidRPr="003D314B">
              <w:rPr>
                <w:rFonts w:ascii="Calibri" w:hAnsi="Calibri" w:cs="Calibri"/>
                <w:szCs w:val="22"/>
                <w:lang w:val="es-ES_tradnl"/>
              </w:rPr>
              <w:t>Disponibilidad de recurso humano e infraestructura administrativa.</w:t>
            </w:r>
          </w:p>
        </w:tc>
        <w:tc>
          <w:tcPr>
            <w:tcW w:w="1134" w:type="dxa"/>
          </w:tcPr>
          <w:p w14:paraId="5C64A902" w14:textId="77777777" w:rsidR="001C6A4F" w:rsidRDefault="001C6A4F" w:rsidP="00434313"/>
        </w:tc>
        <w:tc>
          <w:tcPr>
            <w:tcW w:w="1559" w:type="dxa"/>
          </w:tcPr>
          <w:p w14:paraId="1CB4ABB6" w14:textId="77777777" w:rsidR="001C6A4F" w:rsidRDefault="001C6A4F" w:rsidP="00434313"/>
        </w:tc>
        <w:tc>
          <w:tcPr>
            <w:tcW w:w="1843" w:type="dxa"/>
          </w:tcPr>
          <w:p w14:paraId="5A2C33DE" w14:textId="77777777" w:rsidR="001C6A4F" w:rsidRDefault="001C6A4F" w:rsidP="00434313"/>
        </w:tc>
      </w:tr>
      <w:tr w:rsidR="001C6A4F" w14:paraId="39E27784" w14:textId="77777777" w:rsidTr="00CB55C9">
        <w:tc>
          <w:tcPr>
            <w:tcW w:w="426" w:type="dxa"/>
          </w:tcPr>
          <w:p w14:paraId="62C2A1F2" w14:textId="3469B2DC" w:rsidR="001C6A4F" w:rsidRPr="003D314B" w:rsidRDefault="001C6A4F" w:rsidP="00434313">
            <w:pPr>
              <w:pStyle w:val="Textoindependiente"/>
              <w:rPr>
                <w:rFonts w:ascii="Calibri" w:hAnsi="Calibri" w:cs="Calibri"/>
                <w:szCs w:val="22"/>
                <w:lang w:val="es-ES_tradnl"/>
              </w:rPr>
            </w:pPr>
            <w:r>
              <w:rPr>
                <w:rFonts w:ascii="Calibri" w:hAnsi="Calibri" w:cs="Calibri"/>
                <w:szCs w:val="22"/>
                <w:lang w:val="es-ES_tradnl"/>
              </w:rPr>
              <w:t>5</w:t>
            </w:r>
          </w:p>
        </w:tc>
        <w:tc>
          <w:tcPr>
            <w:tcW w:w="6096" w:type="dxa"/>
          </w:tcPr>
          <w:p w14:paraId="4E22A46B" w14:textId="3228D00F" w:rsidR="001C6A4F" w:rsidRDefault="001C6A4F" w:rsidP="00434313">
            <w:pPr>
              <w:pStyle w:val="Textoindependiente"/>
              <w:rPr>
                <w:rFonts w:ascii="Calibri" w:hAnsi="Calibri" w:cs="Calibri"/>
                <w:szCs w:val="22"/>
                <w:lang w:val="es-ES_tradnl"/>
              </w:rPr>
            </w:pPr>
            <w:r w:rsidRPr="003D314B">
              <w:rPr>
                <w:rFonts w:ascii="Calibri" w:hAnsi="Calibri" w:cs="Calibri"/>
                <w:szCs w:val="22"/>
                <w:lang w:val="es-ES_tradnl"/>
              </w:rPr>
              <w:t>Finalidad pública que se persigue satisfacer con el concurso.</w:t>
            </w:r>
          </w:p>
        </w:tc>
        <w:tc>
          <w:tcPr>
            <w:tcW w:w="1134" w:type="dxa"/>
          </w:tcPr>
          <w:p w14:paraId="220A8074" w14:textId="77777777" w:rsidR="001C6A4F" w:rsidRDefault="001C6A4F" w:rsidP="00434313"/>
        </w:tc>
        <w:tc>
          <w:tcPr>
            <w:tcW w:w="1559" w:type="dxa"/>
          </w:tcPr>
          <w:p w14:paraId="07EEA4FB" w14:textId="77777777" w:rsidR="001C6A4F" w:rsidRDefault="001C6A4F" w:rsidP="00434313"/>
        </w:tc>
        <w:tc>
          <w:tcPr>
            <w:tcW w:w="1843" w:type="dxa"/>
          </w:tcPr>
          <w:p w14:paraId="693BE58E" w14:textId="77777777" w:rsidR="001C6A4F" w:rsidRDefault="001C6A4F" w:rsidP="00434313"/>
        </w:tc>
      </w:tr>
      <w:tr w:rsidR="001C6A4F" w14:paraId="593BAE9A" w14:textId="77777777" w:rsidTr="00CB55C9">
        <w:tc>
          <w:tcPr>
            <w:tcW w:w="426" w:type="dxa"/>
          </w:tcPr>
          <w:p w14:paraId="20E890B1" w14:textId="55FF7B89" w:rsidR="001C6A4F" w:rsidRPr="003D314B" w:rsidRDefault="001C6A4F" w:rsidP="00434313">
            <w:pPr>
              <w:pStyle w:val="Textoindependiente"/>
              <w:rPr>
                <w:rFonts w:ascii="Calibri" w:hAnsi="Calibri" w:cs="Calibri"/>
                <w:szCs w:val="22"/>
                <w:lang w:val="es-ES_tradnl"/>
              </w:rPr>
            </w:pPr>
            <w:r>
              <w:rPr>
                <w:rFonts w:ascii="Calibri" w:hAnsi="Calibri" w:cs="Calibri"/>
                <w:szCs w:val="22"/>
                <w:lang w:val="es-ES_tradnl"/>
              </w:rPr>
              <w:t>6</w:t>
            </w:r>
          </w:p>
        </w:tc>
        <w:tc>
          <w:tcPr>
            <w:tcW w:w="6096" w:type="dxa"/>
          </w:tcPr>
          <w:p w14:paraId="400FD141" w14:textId="5FCB9A3A" w:rsidR="001C6A4F" w:rsidRDefault="001C6A4F" w:rsidP="00434313">
            <w:pPr>
              <w:pStyle w:val="Textoindependiente"/>
              <w:rPr>
                <w:rFonts w:ascii="Calibri" w:hAnsi="Calibri" w:cs="Calibri"/>
                <w:szCs w:val="22"/>
                <w:lang w:val="es-ES_tradnl"/>
              </w:rPr>
            </w:pPr>
            <w:r w:rsidRPr="003D314B">
              <w:rPr>
                <w:rFonts w:ascii="Calibri" w:hAnsi="Calibri" w:cs="Calibri"/>
                <w:szCs w:val="22"/>
                <w:lang w:val="es-ES_tradnl"/>
              </w:rPr>
              <w:t>Justificación de la escogencia de la solución técnica para satisfacer la necesidad.</w:t>
            </w:r>
          </w:p>
        </w:tc>
        <w:tc>
          <w:tcPr>
            <w:tcW w:w="1134" w:type="dxa"/>
          </w:tcPr>
          <w:p w14:paraId="39DB7D56" w14:textId="77777777" w:rsidR="001C6A4F" w:rsidRDefault="001C6A4F" w:rsidP="00434313"/>
        </w:tc>
        <w:tc>
          <w:tcPr>
            <w:tcW w:w="1559" w:type="dxa"/>
          </w:tcPr>
          <w:p w14:paraId="34641419" w14:textId="77777777" w:rsidR="001C6A4F" w:rsidRDefault="001C6A4F" w:rsidP="00434313"/>
        </w:tc>
        <w:tc>
          <w:tcPr>
            <w:tcW w:w="1843" w:type="dxa"/>
          </w:tcPr>
          <w:p w14:paraId="7E63E456" w14:textId="77777777" w:rsidR="001C6A4F" w:rsidRDefault="001C6A4F" w:rsidP="00434313"/>
        </w:tc>
      </w:tr>
      <w:tr w:rsidR="001C6A4F" w14:paraId="1D5681F5" w14:textId="77777777" w:rsidTr="00CB55C9">
        <w:tc>
          <w:tcPr>
            <w:tcW w:w="426" w:type="dxa"/>
          </w:tcPr>
          <w:p w14:paraId="480AD7F3" w14:textId="453319E6" w:rsidR="001C6A4F" w:rsidRPr="003D314B" w:rsidRDefault="001C6A4F" w:rsidP="00434313">
            <w:pPr>
              <w:pStyle w:val="Textoindependiente"/>
              <w:rPr>
                <w:rFonts w:ascii="Calibri" w:hAnsi="Calibri" w:cs="Calibri"/>
                <w:szCs w:val="22"/>
                <w:lang w:val="es-ES_tradnl"/>
              </w:rPr>
            </w:pPr>
            <w:r>
              <w:rPr>
                <w:rFonts w:ascii="Calibri" w:hAnsi="Calibri" w:cs="Calibri"/>
                <w:szCs w:val="22"/>
                <w:lang w:val="es-ES_tradnl"/>
              </w:rPr>
              <w:t>7</w:t>
            </w:r>
          </w:p>
        </w:tc>
        <w:tc>
          <w:tcPr>
            <w:tcW w:w="6096" w:type="dxa"/>
          </w:tcPr>
          <w:p w14:paraId="61A6316B" w14:textId="1503A62D" w:rsidR="001C6A4F" w:rsidRDefault="001C6A4F" w:rsidP="00434313">
            <w:pPr>
              <w:pStyle w:val="Textoindependiente"/>
              <w:rPr>
                <w:rFonts w:ascii="Calibri" w:hAnsi="Calibri" w:cs="Calibri"/>
                <w:szCs w:val="22"/>
                <w:lang w:val="es-ES_tradnl"/>
              </w:rPr>
            </w:pPr>
            <w:r w:rsidRPr="003D314B">
              <w:rPr>
                <w:rFonts w:ascii="Calibri" w:hAnsi="Calibri" w:cs="Calibri"/>
                <w:szCs w:val="22"/>
                <w:lang w:val="es-ES_tradnl"/>
              </w:rPr>
              <w:t>Procedimientos de control de calidad que se aplicarán durante la ejecución del contrato y para la recepción de la obra, suministro o servicio.</w:t>
            </w:r>
          </w:p>
        </w:tc>
        <w:tc>
          <w:tcPr>
            <w:tcW w:w="1134" w:type="dxa"/>
          </w:tcPr>
          <w:p w14:paraId="3FC2D028" w14:textId="77777777" w:rsidR="001C6A4F" w:rsidRDefault="001C6A4F" w:rsidP="00434313"/>
        </w:tc>
        <w:tc>
          <w:tcPr>
            <w:tcW w:w="1559" w:type="dxa"/>
          </w:tcPr>
          <w:p w14:paraId="2FB852CB" w14:textId="77777777" w:rsidR="001C6A4F" w:rsidRDefault="001C6A4F" w:rsidP="00434313"/>
        </w:tc>
        <w:tc>
          <w:tcPr>
            <w:tcW w:w="1843" w:type="dxa"/>
          </w:tcPr>
          <w:p w14:paraId="4D4CFB6E" w14:textId="77777777" w:rsidR="001C6A4F" w:rsidRDefault="001C6A4F" w:rsidP="00434313"/>
        </w:tc>
      </w:tr>
      <w:tr w:rsidR="001C6A4F" w14:paraId="21294417" w14:textId="77777777" w:rsidTr="00CB55C9">
        <w:tc>
          <w:tcPr>
            <w:tcW w:w="426" w:type="dxa"/>
          </w:tcPr>
          <w:p w14:paraId="47E22156" w14:textId="5475724E" w:rsidR="001C6A4F" w:rsidRPr="003D314B" w:rsidRDefault="001C6A4F" w:rsidP="00434313">
            <w:pPr>
              <w:pStyle w:val="Textoindependiente"/>
              <w:rPr>
                <w:rFonts w:ascii="Calibri" w:hAnsi="Calibri" w:cs="Calibri"/>
                <w:szCs w:val="22"/>
                <w:lang w:val="es-ES_tradnl"/>
              </w:rPr>
            </w:pPr>
            <w:r>
              <w:rPr>
                <w:rFonts w:ascii="Calibri" w:hAnsi="Calibri" w:cs="Calibri"/>
                <w:szCs w:val="22"/>
                <w:lang w:val="es-ES_tradnl"/>
              </w:rPr>
              <w:t>8</w:t>
            </w:r>
          </w:p>
        </w:tc>
        <w:tc>
          <w:tcPr>
            <w:tcW w:w="6096" w:type="dxa"/>
          </w:tcPr>
          <w:p w14:paraId="1AC44310" w14:textId="630B69AE" w:rsidR="001C6A4F" w:rsidRDefault="001C6A4F" w:rsidP="00434313">
            <w:pPr>
              <w:pStyle w:val="Textoindependiente"/>
              <w:rPr>
                <w:rFonts w:ascii="Calibri" w:hAnsi="Calibri" w:cs="Calibri"/>
                <w:szCs w:val="22"/>
                <w:lang w:val="es-ES_tradnl"/>
              </w:rPr>
            </w:pPr>
            <w:r w:rsidRPr="003D314B">
              <w:rPr>
                <w:rFonts w:ascii="Calibri" w:hAnsi="Calibri" w:cs="Calibri"/>
                <w:szCs w:val="22"/>
                <w:lang w:val="es-ES_tradnl"/>
              </w:rPr>
              <w:t>Terceros interesados y/o afectados.</w:t>
            </w:r>
          </w:p>
        </w:tc>
        <w:tc>
          <w:tcPr>
            <w:tcW w:w="1134" w:type="dxa"/>
          </w:tcPr>
          <w:p w14:paraId="764D72FC" w14:textId="77777777" w:rsidR="001C6A4F" w:rsidRDefault="001C6A4F" w:rsidP="00434313"/>
        </w:tc>
        <w:tc>
          <w:tcPr>
            <w:tcW w:w="1559" w:type="dxa"/>
          </w:tcPr>
          <w:p w14:paraId="144113E7" w14:textId="77777777" w:rsidR="001C6A4F" w:rsidRDefault="001C6A4F" w:rsidP="00434313"/>
        </w:tc>
        <w:tc>
          <w:tcPr>
            <w:tcW w:w="1843" w:type="dxa"/>
          </w:tcPr>
          <w:p w14:paraId="1FA53D31" w14:textId="77777777" w:rsidR="001C6A4F" w:rsidRDefault="001C6A4F" w:rsidP="00434313"/>
        </w:tc>
      </w:tr>
      <w:tr w:rsidR="001C6A4F" w14:paraId="0E70A3FF" w14:textId="77777777" w:rsidTr="00CB55C9">
        <w:tc>
          <w:tcPr>
            <w:tcW w:w="426" w:type="dxa"/>
          </w:tcPr>
          <w:p w14:paraId="4677B3C7" w14:textId="38AF0DCD" w:rsidR="001C6A4F" w:rsidRPr="003D314B" w:rsidRDefault="001C6A4F" w:rsidP="00434313">
            <w:pPr>
              <w:pStyle w:val="Textoindependiente"/>
              <w:rPr>
                <w:rFonts w:ascii="Calibri" w:hAnsi="Calibri" w:cs="Calibri"/>
                <w:szCs w:val="22"/>
                <w:lang w:val="es-ES_tradnl"/>
              </w:rPr>
            </w:pPr>
            <w:r>
              <w:rPr>
                <w:rFonts w:ascii="Calibri" w:hAnsi="Calibri" w:cs="Calibri"/>
                <w:szCs w:val="22"/>
                <w:lang w:val="es-ES_tradnl"/>
              </w:rPr>
              <w:t>9</w:t>
            </w:r>
          </w:p>
        </w:tc>
        <w:tc>
          <w:tcPr>
            <w:tcW w:w="6096" w:type="dxa"/>
          </w:tcPr>
          <w:p w14:paraId="4725DE2D" w14:textId="4925B403" w:rsidR="001C6A4F" w:rsidRDefault="001C6A4F" w:rsidP="00434313">
            <w:pPr>
              <w:pStyle w:val="Textoindependiente"/>
              <w:rPr>
                <w:rFonts w:ascii="Calibri" w:hAnsi="Calibri" w:cs="Calibri"/>
                <w:szCs w:val="22"/>
                <w:lang w:val="es-ES_tradnl"/>
              </w:rPr>
            </w:pPr>
            <w:r w:rsidRPr="003D314B">
              <w:rPr>
                <w:rFonts w:ascii="Calibri" w:hAnsi="Calibri" w:cs="Calibri"/>
                <w:szCs w:val="22"/>
                <w:lang w:val="es-ES_tradnl"/>
              </w:rPr>
              <w:t>Riesgos identificados.</w:t>
            </w:r>
          </w:p>
        </w:tc>
        <w:tc>
          <w:tcPr>
            <w:tcW w:w="1134" w:type="dxa"/>
          </w:tcPr>
          <w:p w14:paraId="12C94A8E" w14:textId="77777777" w:rsidR="001C6A4F" w:rsidRDefault="001C6A4F" w:rsidP="00434313"/>
        </w:tc>
        <w:tc>
          <w:tcPr>
            <w:tcW w:w="1559" w:type="dxa"/>
          </w:tcPr>
          <w:p w14:paraId="4F3DD3C5" w14:textId="77777777" w:rsidR="001C6A4F" w:rsidRDefault="001C6A4F" w:rsidP="00434313"/>
        </w:tc>
        <w:tc>
          <w:tcPr>
            <w:tcW w:w="1843" w:type="dxa"/>
          </w:tcPr>
          <w:p w14:paraId="11F21086" w14:textId="77777777" w:rsidR="001C6A4F" w:rsidRDefault="001C6A4F" w:rsidP="00434313"/>
        </w:tc>
      </w:tr>
      <w:tr w:rsidR="001C6A4F" w14:paraId="2DA37D41" w14:textId="77777777" w:rsidTr="00CB55C9">
        <w:tc>
          <w:tcPr>
            <w:tcW w:w="426" w:type="dxa"/>
          </w:tcPr>
          <w:p w14:paraId="0D73E597" w14:textId="621BF3D0" w:rsidR="001C6A4F" w:rsidRPr="003D314B" w:rsidRDefault="001C6A4F" w:rsidP="00434313">
            <w:pPr>
              <w:pStyle w:val="Textoindependiente"/>
              <w:rPr>
                <w:rFonts w:ascii="Calibri" w:hAnsi="Calibri" w:cs="Calibri"/>
                <w:szCs w:val="22"/>
                <w:lang w:val="es-ES_tradnl"/>
              </w:rPr>
            </w:pPr>
            <w:r>
              <w:rPr>
                <w:rFonts w:ascii="Calibri" w:hAnsi="Calibri" w:cs="Calibri"/>
                <w:szCs w:val="22"/>
                <w:lang w:val="es-ES_tradnl"/>
              </w:rPr>
              <w:t>10</w:t>
            </w:r>
          </w:p>
        </w:tc>
        <w:tc>
          <w:tcPr>
            <w:tcW w:w="6096" w:type="dxa"/>
          </w:tcPr>
          <w:p w14:paraId="125033C6" w14:textId="7938A737" w:rsidR="001C6A4F" w:rsidRDefault="001C6A4F" w:rsidP="00434313">
            <w:pPr>
              <w:pStyle w:val="Textoindependiente"/>
              <w:rPr>
                <w:rFonts w:ascii="Calibri" w:hAnsi="Calibri" w:cs="Calibri"/>
                <w:szCs w:val="22"/>
                <w:lang w:val="es-ES_tradnl"/>
              </w:rPr>
            </w:pPr>
            <w:r w:rsidRPr="003D314B">
              <w:rPr>
                <w:rFonts w:ascii="Calibri" w:hAnsi="Calibri" w:cs="Calibri"/>
                <w:szCs w:val="22"/>
                <w:lang w:val="es-ES_tradnl"/>
              </w:rPr>
              <w:t>Descripción del objeto, las especificaciones técnicas y características de los bienes, obras o servicios que se requieran.</w:t>
            </w:r>
          </w:p>
        </w:tc>
        <w:tc>
          <w:tcPr>
            <w:tcW w:w="1134" w:type="dxa"/>
          </w:tcPr>
          <w:p w14:paraId="29DEE702" w14:textId="77777777" w:rsidR="001C6A4F" w:rsidRDefault="001C6A4F" w:rsidP="00434313"/>
        </w:tc>
        <w:tc>
          <w:tcPr>
            <w:tcW w:w="1559" w:type="dxa"/>
          </w:tcPr>
          <w:p w14:paraId="6750F46B" w14:textId="77777777" w:rsidR="001C6A4F" w:rsidRDefault="001C6A4F" w:rsidP="00434313"/>
        </w:tc>
        <w:tc>
          <w:tcPr>
            <w:tcW w:w="1843" w:type="dxa"/>
          </w:tcPr>
          <w:p w14:paraId="27BD8BA8" w14:textId="77777777" w:rsidR="001C6A4F" w:rsidRDefault="001C6A4F" w:rsidP="00434313"/>
        </w:tc>
      </w:tr>
      <w:tr w:rsidR="001C6A4F" w14:paraId="5C8B05CB" w14:textId="77777777" w:rsidTr="00CB55C9">
        <w:tc>
          <w:tcPr>
            <w:tcW w:w="426" w:type="dxa"/>
          </w:tcPr>
          <w:p w14:paraId="30DE5AE5" w14:textId="7A677AA1" w:rsidR="001C6A4F" w:rsidRPr="00B27DDE" w:rsidRDefault="001C6A4F" w:rsidP="0038147E">
            <w:pPr>
              <w:pStyle w:val="Textoindependiente"/>
              <w:rPr>
                <w:rFonts w:ascii="Calibri" w:hAnsi="Calibri" w:cs="Calibri"/>
                <w:szCs w:val="22"/>
                <w:lang w:val="es-ES_tradnl"/>
              </w:rPr>
            </w:pPr>
            <w:r w:rsidRPr="00B27DDE">
              <w:rPr>
                <w:rFonts w:ascii="Calibri" w:hAnsi="Calibri" w:cs="Calibri"/>
                <w:szCs w:val="22"/>
                <w:lang w:val="es-ES_tradnl"/>
              </w:rPr>
              <w:t>11</w:t>
            </w:r>
          </w:p>
        </w:tc>
        <w:tc>
          <w:tcPr>
            <w:tcW w:w="6096" w:type="dxa"/>
          </w:tcPr>
          <w:p w14:paraId="3E388707" w14:textId="62B2C34D" w:rsidR="001C6A4F" w:rsidRPr="00B27DDE" w:rsidRDefault="001C6A4F" w:rsidP="0038147E">
            <w:pPr>
              <w:pStyle w:val="Textoindependiente"/>
              <w:rPr>
                <w:rFonts w:ascii="Calibri" w:hAnsi="Calibri" w:cs="Calibri"/>
                <w:szCs w:val="22"/>
                <w:lang w:val="es-ES_tradnl"/>
              </w:rPr>
            </w:pPr>
            <w:r w:rsidRPr="00B27DDE">
              <w:rPr>
                <w:rFonts w:ascii="Calibri" w:hAnsi="Calibri" w:cs="Calibri"/>
                <w:szCs w:val="22"/>
                <w:lang w:val="es-ES_tradnl"/>
              </w:rPr>
              <w:t>Verificar la c</w:t>
            </w:r>
            <w:r w:rsidR="00B27DDE" w:rsidRPr="00B27DDE">
              <w:rPr>
                <w:rFonts w:ascii="Calibri" w:hAnsi="Calibri" w:cs="Calibri"/>
                <w:color w:val="242424"/>
                <w:szCs w:val="22"/>
                <w:shd w:val="clear" w:color="auto" w:fill="FFFFFF"/>
              </w:rPr>
              <w:t>congruencia</w:t>
            </w:r>
            <w:bookmarkStart w:id="0" w:name="_GoBack"/>
            <w:bookmarkEnd w:id="0"/>
            <w:r w:rsidRPr="00B27DDE">
              <w:rPr>
                <w:rFonts w:ascii="Calibri" w:hAnsi="Calibri" w:cs="Calibri"/>
                <w:color w:val="242424"/>
                <w:szCs w:val="22"/>
                <w:shd w:val="clear" w:color="auto" w:fill="FFFFFF"/>
              </w:rPr>
              <w:t xml:space="preserve"> entre la justificación descrita en la decisión inicial y el objeto descrito en el pliego de condiciones. Notificar a la unidad promovente en caso de detectar diferencias.</w:t>
            </w:r>
          </w:p>
        </w:tc>
        <w:tc>
          <w:tcPr>
            <w:tcW w:w="1134" w:type="dxa"/>
          </w:tcPr>
          <w:p w14:paraId="19A0FE6C" w14:textId="77777777" w:rsidR="001C6A4F" w:rsidRDefault="001C6A4F" w:rsidP="00434313"/>
        </w:tc>
        <w:tc>
          <w:tcPr>
            <w:tcW w:w="1559" w:type="dxa"/>
          </w:tcPr>
          <w:p w14:paraId="504D37C5" w14:textId="77777777" w:rsidR="001C6A4F" w:rsidRDefault="001C6A4F" w:rsidP="00434313"/>
        </w:tc>
        <w:tc>
          <w:tcPr>
            <w:tcW w:w="1843" w:type="dxa"/>
          </w:tcPr>
          <w:p w14:paraId="3D6165CC" w14:textId="77777777" w:rsidR="001C6A4F" w:rsidRDefault="001C6A4F" w:rsidP="00434313"/>
        </w:tc>
      </w:tr>
      <w:tr w:rsidR="001C6A4F" w14:paraId="273D6DFF" w14:textId="77777777" w:rsidTr="00CB55C9">
        <w:tc>
          <w:tcPr>
            <w:tcW w:w="426" w:type="dxa"/>
          </w:tcPr>
          <w:p w14:paraId="294B8590" w14:textId="00672578" w:rsidR="001C6A4F" w:rsidRPr="002B0BA7" w:rsidRDefault="001C6A4F" w:rsidP="00434313">
            <w:pPr>
              <w:pStyle w:val="Textoindependiente"/>
              <w:rPr>
                <w:rFonts w:ascii="Calibri" w:hAnsi="Calibri" w:cs="Calibri"/>
                <w:szCs w:val="22"/>
                <w:lang w:val="es-ES_tradnl"/>
              </w:rPr>
            </w:pPr>
            <w:r>
              <w:rPr>
                <w:rFonts w:ascii="Calibri" w:hAnsi="Calibri" w:cs="Calibri"/>
                <w:szCs w:val="22"/>
                <w:lang w:val="es-ES_tradnl"/>
              </w:rPr>
              <w:t>12</w:t>
            </w:r>
          </w:p>
        </w:tc>
        <w:tc>
          <w:tcPr>
            <w:tcW w:w="6096" w:type="dxa"/>
          </w:tcPr>
          <w:p w14:paraId="7408FC8E" w14:textId="5D51E1AD" w:rsidR="001C6A4F" w:rsidRPr="003D314B" w:rsidRDefault="001C6A4F" w:rsidP="00434313">
            <w:pPr>
              <w:pStyle w:val="Textoindependiente"/>
              <w:rPr>
                <w:rFonts w:ascii="Calibri" w:hAnsi="Calibri" w:cs="Calibri"/>
                <w:szCs w:val="22"/>
                <w:lang w:val="es-ES_tradnl"/>
              </w:rPr>
            </w:pPr>
            <w:r w:rsidRPr="002B0BA7">
              <w:rPr>
                <w:rFonts w:ascii="Calibri" w:hAnsi="Calibri" w:cs="Calibri"/>
                <w:szCs w:val="22"/>
                <w:lang w:val="es-ES_tradnl"/>
              </w:rPr>
              <w:t>El cronograma con las tareas y las unidades respo</w:t>
            </w:r>
            <w:r>
              <w:rPr>
                <w:rFonts w:ascii="Calibri" w:hAnsi="Calibri" w:cs="Calibri"/>
                <w:szCs w:val="22"/>
                <w:lang w:val="es-ES_tradnl"/>
              </w:rPr>
              <w:t xml:space="preserve">nsables de su ejecución con las </w:t>
            </w:r>
            <w:r w:rsidRPr="002B0BA7">
              <w:rPr>
                <w:rFonts w:ascii="Calibri" w:hAnsi="Calibri" w:cs="Calibri"/>
                <w:szCs w:val="22"/>
                <w:lang w:val="es-ES_tradnl"/>
              </w:rPr>
              <w:t>fechas de inicio y finalización.</w:t>
            </w:r>
          </w:p>
        </w:tc>
        <w:tc>
          <w:tcPr>
            <w:tcW w:w="1134" w:type="dxa"/>
          </w:tcPr>
          <w:p w14:paraId="17CDBA8A" w14:textId="77777777" w:rsidR="001C6A4F" w:rsidRDefault="001C6A4F" w:rsidP="00434313"/>
        </w:tc>
        <w:tc>
          <w:tcPr>
            <w:tcW w:w="1559" w:type="dxa"/>
          </w:tcPr>
          <w:p w14:paraId="4A7A09C9" w14:textId="77777777" w:rsidR="001C6A4F" w:rsidRDefault="001C6A4F" w:rsidP="00434313"/>
        </w:tc>
        <w:tc>
          <w:tcPr>
            <w:tcW w:w="1843" w:type="dxa"/>
          </w:tcPr>
          <w:p w14:paraId="46D65310" w14:textId="77777777" w:rsidR="001C6A4F" w:rsidRDefault="001C6A4F" w:rsidP="00434313"/>
        </w:tc>
      </w:tr>
      <w:tr w:rsidR="001C6A4F" w14:paraId="1A84A856" w14:textId="77777777" w:rsidTr="00CB55C9">
        <w:tc>
          <w:tcPr>
            <w:tcW w:w="426" w:type="dxa"/>
          </w:tcPr>
          <w:p w14:paraId="77883953" w14:textId="14DB2B75" w:rsidR="001C6A4F" w:rsidRPr="003D314B" w:rsidRDefault="001C6A4F" w:rsidP="00434313">
            <w:pPr>
              <w:pStyle w:val="Textoindependiente"/>
              <w:rPr>
                <w:rFonts w:ascii="Calibri" w:hAnsi="Calibri" w:cs="Calibri"/>
                <w:szCs w:val="22"/>
                <w:lang w:val="es-ES_tradnl"/>
              </w:rPr>
            </w:pPr>
            <w:r>
              <w:rPr>
                <w:rFonts w:ascii="Calibri" w:hAnsi="Calibri" w:cs="Calibri"/>
                <w:szCs w:val="22"/>
                <w:lang w:val="es-ES_tradnl"/>
              </w:rPr>
              <w:t>13</w:t>
            </w:r>
          </w:p>
        </w:tc>
        <w:tc>
          <w:tcPr>
            <w:tcW w:w="6096" w:type="dxa"/>
          </w:tcPr>
          <w:p w14:paraId="7AB199AA" w14:textId="514FA560" w:rsidR="001C6A4F" w:rsidRDefault="001C6A4F" w:rsidP="00434313">
            <w:pPr>
              <w:pStyle w:val="Textoindependiente"/>
              <w:rPr>
                <w:rFonts w:ascii="Calibri" w:hAnsi="Calibri" w:cs="Calibri"/>
                <w:szCs w:val="22"/>
                <w:lang w:val="es-ES_tradnl"/>
              </w:rPr>
            </w:pPr>
            <w:r w:rsidRPr="003D314B">
              <w:rPr>
                <w:rFonts w:ascii="Calibri" w:hAnsi="Calibri" w:cs="Calibri"/>
                <w:szCs w:val="22"/>
                <w:lang w:val="es-ES_tradnl"/>
              </w:rPr>
              <w:t>Designación de un funcionario como administrador del contrato. (Cumplimiento póliza de fidelidad y declaración jurada de bienes ante la CGR).</w:t>
            </w:r>
          </w:p>
        </w:tc>
        <w:tc>
          <w:tcPr>
            <w:tcW w:w="1134" w:type="dxa"/>
          </w:tcPr>
          <w:p w14:paraId="0A60FA49" w14:textId="77777777" w:rsidR="001C6A4F" w:rsidRDefault="001C6A4F" w:rsidP="00434313"/>
        </w:tc>
        <w:tc>
          <w:tcPr>
            <w:tcW w:w="1559" w:type="dxa"/>
          </w:tcPr>
          <w:p w14:paraId="456E68CF" w14:textId="77777777" w:rsidR="001C6A4F" w:rsidRDefault="001C6A4F" w:rsidP="00434313"/>
        </w:tc>
        <w:tc>
          <w:tcPr>
            <w:tcW w:w="1843" w:type="dxa"/>
          </w:tcPr>
          <w:p w14:paraId="37B7A012" w14:textId="77777777" w:rsidR="001C6A4F" w:rsidRDefault="001C6A4F" w:rsidP="00434313"/>
        </w:tc>
      </w:tr>
      <w:tr w:rsidR="001C6A4F" w14:paraId="4C6913E6" w14:textId="77777777" w:rsidTr="00CB55C9">
        <w:tc>
          <w:tcPr>
            <w:tcW w:w="426" w:type="dxa"/>
          </w:tcPr>
          <w:p w14:paraId="2CABA9B0" w14:textId="37F08FCD" w:rsidR="001C6A4F" w:rsidRPr="003D314B" w:rsidRDefault="001C6A4F" w:rsidP="00434313">
            <w:pPr>
              <w:pStyle w:val="Textoindependiente"/>
              <w:rPr>
                <w:rFonts w:ascii="Calibri" w:hAnsi="Calibri" w:cs="Calibri"/>
                <w:szCs w:val="22"/>
                <w:lang w:val="es-ES_tradnl"/>
              </w:rPr>
            </w:pPr>
            <w:r>
              <w:rPr>
                <w:rFonts w:ascii="Calibri" w:hAnsi="Calibri" w:cs="Calibri"/>
                <w:szCs w:val="22"/>
                <w:lang w:val="es-ES_tradnl"/>
              </w:rPr>
              <w:t>14</w:t>
            </w:r>
          </w:p>
        </w:tc>
        <w:tc>
          <w:tcPr>
            <w:tcW w:w="6096" w:type="dxa"/>
          </w:tcPr>
          <w:p w14:paraId="6E3A9DE4" w14:textId="400C231B" w:rsidR="001C6A4F" w:rsidRDefault="001C6A4F" w:rsidP="00434313">
            <w:pPr>
              <w:pStyle w:val="Textoindependiente"/>
              <w:rPr>
                <w:rFonts w:ascii="Calibri" w:hAnsi="Calibri" w:cs="Calibri"/>
                <w:szCs w:val="22"/>
                <w:lang w:val="es-ES_tradnl"/>
              </w:rPr>
            </w:pPr>
            <w:r w:rsidRPr="003D314B">
              <w:rPr>
                <w:rFonts w:ascii="Calibri" w:hAnsi="Calibri" w:cs="Calibri"/>
                <w:szCs w:val="22"/>
                <w:lang w:val="es-ES_tradnl"/>
              </w:rPr>
              <w:t>Estimación (MONTO) actualizado del costo del objeto.</w:t>
            </w:r>
          </w:p>
        </w:tc>
        <w:tc>
          <w:tcPr>
            <w:tcW w:w="1134" w:type="dxa"/>
          </w:tcPr>
          <w:p w14:paraId="59C82BF0" w14:textId="77777777" w:rsidR="001C6A4F" w:rsidRDefault="001C6A4F" w:rsidP="00434313"/>
        </w:tc>
        <w:tc>
          <w:tcPr>
            <w:tcW w:w="1559" w:type="dxa"/>
          </w:tcPr>
          <w:p w14:paraId="6F4A769E" w14:textId="77777777" w:rsidR="001C6A4F" w:rsidRDefault="001C6A4F" w:rsidP="00434313"/>
        </w:tc>
        <w:tc>
          <w:tcPr>
            <w:tcW w:w="1843" w:type="dxa"/>
          </w:tcPr>
          <w:p w14:paraId="16B582D6" w14:textId="77777777" w:rsidR="001C6A4F" w:rsidRDefault="001C6A4F" w:rsidP="00434313"/>
        </w:tc>
      </w:tr>
      <w:tr w:rsidR="001C6A4F" w14:paraId="6293E7EA" w14:textId="77777777" w:rsidTr="00CB55C9">
        <w:tc>
          <w:tcPr>
            <w:tcW w:w="426" w:type="dxa"/>
          </w:tcPr>
          <w:p w14:paraId="2CEF1230" w14:textId="24BF05C2" w:rsidR="001C6A4F" w:rsidRPr="003D314B" w:rsidRDefault="001C6A4F" w:rsidP="00434313">
            <w:pPr>
              <w:pStyle w:val="Textoindependiente"/>
              <w:rPr>
                <w:rFonts w:ascii="Calibri" w:hAnsi="Calibri" w:cs="Calibri"/>
                <w:szCs w:val="22"/>
                <w:lang w:val="es-ES_tradnl"/>
              </w:rPr>
            </w:pPr>
            <w:r>
              <w:rPr>
                <w:rFonts w:ascii="Calibri" w:hAnsi="Calibri" w:cs="Calibri"/>
                <w:szCs w:val="22"/>
                <w:lang w:val="es-ES_tradnl"/>
              </w:rPr>
              <w:t>15</w:t>
            </w:r>
          </w:p>
        </w:tc>
        <w:tc>
          <w:tcPr>
            <w:tcW w:w="6096" w:type="dxa"/>
          </w:tcPr>
          <w:p w14:paraId="762D3552" w14:textId="50998779" w:rsidR="001C6A4F" w:rsidRDefault="001C6A4F" w:rsidP="00434313">
            <w:pPr>
              <w:pStyle w:val="Textoindependiente"/>
              <w:rPr>
                <w:rFonts w:ascii="Calibri" w:hAnsi="Calibri" w:cs="Calibri"/>
                <w:szCs w:val="22"/>
                <w:lang w:val="es-ES_tradnl"/>
              </w:rPr>
            </w:pPr>
            <w:r w:rsidRPr="003D314B">
              <w:rPr>
                <w:rFonts w:ascii="Calibri" w:hAnsi="Calibri" w:cs="Calibri"/>
                <w:szCs w:val="22"/>
                <w:lang w:val="es-ES_tradnl"/>
              </w:rPr>
              <w:t>Multas y/o clausulas penales en aspectos tales como, monto, plazo, riesgo</w:t>
            </w:r>
            <w:r>
              <w:rPr>
                <w:rFonts w:ascii="Calibri" w:hAnsi="Calibri" w:cs="Calibri"/>
                <w:szCs w:val="22"/>
                <w:lang w:val="es-ES_tradnl"/>
              </w:rPr>
              <w:t>.</w:t>
            </w:r>
          </w:p>
        </w:tc>
        <w:tc>
          <w:tcPr>
            <w:tcW w:w="1134" w:type="dxa"/>
          </w:tcPr>
          <w:p w14:paraId="3F6371AA" w14:textId="77777777" w:rsidR="001C6A4F" w:rsidRDefault="001C6A4F" w:rsidP="00434313"/>
        </w:tc>
        <w:tc>
          <w:tcPr>
            <w:tcW w:w="1559" w:type="dxa"/>
          </w:tcPr>
          <w:p w14:paraId="650C6FBB" w14:textId="77777777" w:rsidR="001C6A4F" w:rsidRDefault="001C6A4F" w:rsidP="00434313"/>
        </w:tc>
        <w:tc>
          <w:tcPr>
            <w:tcW w:w="1843" w:type="dxa"/>
          </w:tcPr>
          <w:p w14:paraId="29274522" w14:textId="77777777" w:rsidR="001C6A4F" w:rsidRDefault="001C6A4F" w:rsidP="00434313"/>
        </w:tc>
      </w:tr>
      <w:tr w:rsidR="001C6A4F" w14:paraId="7DA1C36C" w14:textId="77777777" w:rsidTr="00CB55C9">
        <w:tc>
          <w:tcPr>
            <w:tcW w:w="426" w:type="dxa"/>
          </w:tcPr>
          <w:p w14:paraId="1D885E6E" w14:textId="4B8F3A8D" w:rsidR="001C6A4F" w:rsidRPr="003D314B" w:rsidRDefault="001C6A4F" w:rsidP="00434313">
            <w:pPr>
              <w:pStyle w:val="Textoindependiente"/>
              <w:rPr>
                <w:rFonts w:ascii="Calibri" w:hAnsi="Calibri" w:cs="Calibri"/>
                <w:szCs w:val="22"/>
                <w:lang w:val="es-ES_tradnl"/>
              </w:rPr>
            </w:pPr>
            <w:r>
              <w:rPr>
                <w:rFonts w:ascii="Calibri" w:hAnsi="Calibri" w:cs="Calibri"/>
                <w:szCs w:val="22"/>
                <w:lang w:val="es-ES_tradnl"/>
              </w:rPr>
              <w:t>16</w:t>
            </w:r>
          </w:p>
        </w:tc>
        <w:tc>
          <w:tcPr>
            <w:tcW w:w="6096" w:type="dxa"/>
          </w:tcPr>
          <w:p w14:paraId="5F34EF8C" w14:textId="6A997E1F" w:rsidR="001C6A4F" w:rsidRDefault="001C6A4F" w:rsidP="00434313">
            <w:pPr>
              <w:pStyle w:val="Textoindependiente"/>
              <w:rPr>
                <w:rFonts w:ascii="Calibri" w:hAnsi="Calibri" w:cs="Calibri"/>
                <w:szCs w:val="22"/>
                <w:lang w:val="es-ES_tradnl"/>
              </w:rPr>
            </w:pPr>
            <w:r w:rsidRPr="003D314B">
              <w:rPr>
                <w:rFonts w:ascii="Calibri" w:hAnsi="Calibri" w:cs="Calibri"/>
                <w:szCs w:val="22"/>
                <w:lang w:val="es-ES_tradnl"/>
              </w:rPr>
              <w:t>Sistema de Evaluación de Ofertas (precio, plazo, garantía, u otros).</w:t>
            </w:r>
          </w:p>
        </w:tc>
        <w:tc>
          <w:tcPr>
            <w:tcW w:w="1134" w:type="dxa"/>
          </w:tcPr>
          <w:p w14:paraId="0CD6AB26" w14:textId="77777777" w:rsidR="001C6A4F" w:rsidRDefault="001C6A4F" w:rsidP="00434313"/>
        </w:tc>
        <w:tc>
          <w:tcPr>
            <w:tcW w:w="1559" w:type="dxa"/>
          </w:tcPr>
          <w:p w14:paraId="227089C1" w14:textId="77777777" w:rsidR="001C6A4F" w:rsidRDefault="001C6A4F" w:rsidP="00434313"/>
        </w:tc>
        <w:tc>
          <w:tcPr>
            <w:tcW w:w="1843" w:type="dxa"/>
          </w:tcPr>
          <w:p w14:paraId="52616663" w14:textId="77777777" w:rsidR="001C6A4F" w:rsidRDefault="001C6A4F" w:rsidP="00434313"/>
        </w:tc>
      </w:tr>
      <w:tr w:rsidR="001C6A4F" w14:paraId="7CC1DEE6" w14:textId="77777777" w:rsidTr="00CB55C9">
        <w:tc>
          <w:tcPr>
            <w:tcW w:w="426" w:type="dxa"/>
          </w:tcPr>
          <w:p w14:paraId="4A34CF55" w14:textId="65633353" w:rsidR="001C6A4F" w:rsidRPr="003D314B" w:rsidRDefault="001C6A4F" w:rsidP="00434313">
            <w:pPr>
              <w:pStyle w:val="Textoindependiente"/>
              <w:rPr>
                <w:rFonts w:ascii="Calibri" w:hAnsi="Calibri" w:cs="Calibri"/>
                <w:szCs w:val="22"/>
                <w:lang w:val="es-ES_tradnl"/>
              </w:rPr>
            </w:pPr>
            <w:r>
              <w:rPr>
                <w:rFonts w:ascii="Calibri" w:hAnsi="Calibri" w:cs="Calibri"/>
                <w:szCs w:val="22"/>
                <w:lang w:val="es-ES_tradnl"/>
              </w:rPr>
              <w:t>17</w:t>
            </w:r>
          </w:p>
        </w:tc>
        <w:tc>
          <w:tcPr>
            <w:tcW w:w="6096" w:type="dxa"/>
          </w:tcPr>
          <w:p w14:paraId="41D2EFCF" w14:textId="139B5C68" w:rsidR="001C6A4F" w:rsidRDefault="001C6A4F" w:rsidP="24AA2949">
            <w:pPr>
              <w:pStyle w:val="Textoindependiente"/>
              <w:rPr>
                <w:rFonts w:ascii="Calibri" w:hAnsi="Calibri" w:cs="Calibri"/>
              </w:rPr>
            </w:pPr>
            <w:r w:rsidRPr="24AA2949">
              <w:rPr>
                <w:rFonts w:ascii="Calibri" w:hAnsi="Calibri" w:cs="Calibri"/>
              </w:rPr>
              <w:t>En caso que la licitación trascienda el periodo presupuestario, adjuntar nota de compromiso emitida por la Gerencia General.</w:t>
            </w:r>
          </w:p>
        </w:tc>
        <w:tc>
          <w:tcPr>
            <w:tcW w:w="1134" w:type="dxa"/>
          </w:tcPr>
          <w:p w14:paraId="5446AF7D" w14:textId="77777777" w:rsidR="001C6A4F" w:rsidRDefault="001C6A4F" w:rsidP="00434313"/>
        </w:tc>
        <w:tc>
          <w:tcPr>
            <w:tcW w:w="1559" w:type="dxa"/>
          </w:tcPr>
          <w:p w14:paraId="36C73FB4" w14:textId="77777777" w:rsidR="001C6A4F" w:rsidRDefault="001C6A4F" w:rsidP="00434313"/>
        </w:tc>
        <w:tc>
          <w:tcPr>
            <w:tcW w:w="1843" w:type="dxa"/>
          </w:tcPr>
          <w:p w14:paraId="14E3A872" w14:textId="77777777" w:rsidR="001C6A4F" w:rsidRDefault="001C6A4F" w:rsidP="00434313"/>
        </w:tc>
      </w:tr>
      <w:tr w:rsidR="001C6A4F" w14:paraId="7728F7DD" w14:textId="77777777" w:rsidTr="00CB55C9">
        <w:tc>
          <w:tcPr>
            <w:tcW w:w="426" w:type="dxa"/>
          </w:tcPr>
          <w:p w14:paraId="70FE89A4" w14:textId="19EA84A1" w:rsidR="001C6A4F" w:rsidRPr="008A612B" w:rsidRDefault="001C6A4F" w:rsidP="00434313">
            <w:pPr>
              <w:pStyle w:val="Textoindependiente"/>
              <w:rPr>
                <w:rFonts w:ascii="Calibri" w:hAnsi="Calibri" w:cs="Calibri"/>
                <w:szCs w:val="22"/>
                <w:lang w:val="es-ES_tradnl"/>
              </w:rPr>
            </w:pPr>
            <w:r>
              <w:rPr>
                <w:rFonts w:ascii="Calibri" w:hAnsi="Calibri" w:cs="Calibri"/>
                <w:szCs w:val="22"/>
                <w:lang w:val="es-ES_tradnl"/>
              </w:rPr>
              <w:t>18</w:t>
            </w:r>
          </w:p>
        </w:tc>
        <w:tc>
          <w:tcPr>
            <w:tcW w:w="6096" w:type="dxa"/>
          </w:tcPr>
          <w:p w14:paraId="34911451" w14:textId="6702C9A4" w:rsidR="001C6A4F" w:rsidRDefault="001C6A4F" w:rsidP="00434313">
            <w:pPr>
              <w:pStyle w:val="Textoindependiente"/>
              <w:rPr>
                <w:rFonts w:ascii="Calibri" w:hAnsi="Calibri" w:cs="Calibri"/>
                <w:szCs w:val="22"/>
                <w:lang w:val="es-ES_tradnl"/>
              </w:rPr>
            </w:pPr>
            <w:r w:rsidRPr="008A612B">
              <w:rPr>
                <w:rFonts w:ascii="Calibri" w:hAnsi="Calibri" w:cs="Calibri"/>
                <w:szCs w:val="22"/>
                <w:lang w:val="es-ES_tradnl"/>
              </w:rPr>
              <w:t>Adjunta</w:t>
            </w:r>
            <w:r>
              <w:rPr>
                <w:rFonts w:ascii="Calibri" w:hAnsi="Calibri" w:cs="Calibri"/>
                <w:szCs w:val="22"/>
                <w:lang w:val="es-ES_tradnl"/>
              </w:rPr>
              <w:t xml:space="preserve"> pliego de condiciones.</w:t>
            </w:r>
          </w:p>
        </w:tc>
        <w:tc>
          <w:tcPr>
            <w:tcW w:w="1134" w:type="dxa"/>
          </w:tcPr>
          <w:p w14:paraId="3CC53D85" w14:textId="77777777" w:rsidR="001C6A4F" w:rsidRDefault="001C6A4F" w:rsidP="00434313"/>
        </w:tc>
        <w:tc>
          <w:tcPr>
            <w:tcW w:w="1559" w:type="dxa"/>
          </w:tcPr>
          <w:p w14:paraId="75D5E5D7" w14:textId="77777777" w:rsidR="001C6A4F" w:rsidRDefault="001C6A4F" w:rsidP="00434313"/>
        </w:tc>
        <w:tc>
          <w:tcPr>
            <w:tcW w:w="1843" w:type="dxa"/>
          </w:tcPr>
          <w:p w14:paraId="29DF50BC" w14:textId="77777777" w:rsidR="001C6A4F" w:rsidRDefault="001C6A4F" w:rsidP="00434313"/>
        </w:tc>
      </w:tr>
      <w:tr w:rsidR="001C6A4F" w14:paraId="7CEE9BA6" w14:textId="77777777" w:rsidTr="00CB55C9">
        <w:tc>
          <w:tcPr>
            <w:tcW w:w="426" w:type="dxa"/>
          </w:tcPr>
          <w:p w14:paraId="662E9BFD" w14:textId="670A0572" w:rsidR="001C6A4F" w:rsidRPr="003D314B" w:rsidRDefault="001C6A4F" w:rsidP="00434313">
            <w:pPr>
              <w:pStyle w:val="Textoindependiente"/>
              <w:rPr>
                <w:rFonts w:ascii="Calibri" w:hAnsi="Calibri" w:cs="Calibri"/>
                <w:szCs w:val="22"/>
                <w:lang w:val="es-ES_tradnl"/>
              </w:rPr>
            </w:pPr>
            <w:r>
              <w:rPr>
                <w:rFonts w:ascii="Calibri" w:hAnsi="Calibri" w:cs="Calibri"/>
                <w:szCs w:val="22"/>
                <w:lang w:val="es-ES_tradnl"/>
              </w:rPr>
              <w:t>19</w:t>
            </w:r>
          </w:p>
        </w:tc>
        <w:tc>
          <w:tcPr>
            <w:tcW w:w="6096" w:type="dxa"/>
          </w:tcPr>
          <w:p w14:paraId="79B9C2A2" w14:textId="6FF35C73" w:rsidR="001C6A4F" w:rsidRPr="008A612B" w:rsidRDefault="001C6A4F" w:rsidP="00434313">
            <w:pPr>
              <w:pStyle w:val="Textoindependiente"/>
              <w:rPr>
                <w:rFonts w:ascii="Calibri" w:hAnsi="Calibri" w:cs="Calibri"/>
                <w:szCs w:val="22"/>
                <w:lang w:val="es-ES_tradnl"/>
              </w:rPr>
            </w:pPr>
            <w:r w:rsidRPr="003D314B">
              <w:rPr>
                <w:rFonts w:ascii="Calibri" w:hAnsi="Calibri" w:cs="Calibri"/>
                <w:szCs w:val="22"/>
                <w:lang w:val="es-ES_tradnl"/>
              </w:rPr>
              <w:t>Para la adquisición de Activos, indicar el nombre del funcionario al que se le asignará.</w:t>
            </w:r>
          </w:p>
        </w:tc>
        <w:tc>
          <w:tcPr>
            <w:tcW w:w="1134" w:type="dxa"/>
          </w:tcPr>
          <w:p w14:paraId="666CA9AD" w14:textId="77777777" w:rsidR="001C6A4F" w:rsidRDefault="001C6A4F" w:rsidP="00434313"/>
        </w:tc>
        <w:tc>
          <w:tcPr>
            <w:tcW w:w="1559" w:type="dxa"/>
          </w:tcPr>
          <w:p w14:paraId="71B6302E" w14:textId="77777777" w:rsidR="001C6A4F" w:rsidRDefault="001C6A4F" w:rsidP="00434313"/>
        </w:tc>
        <w:tc>
          <w:tcPr>
            <w:tcW w:w="1843" w:type="dxa"/>
          </w:tcPr>
          <w:p w14:paraId="756348D9" w14:textId="77777777" w:rsidR="001C6A4F" w:rsidRDefault="001C6A4F" w:rsidP="00434313"/>
        </w:tc>
      </w:tr>
      <w:tr w:rsidR="001C6A4F" w14:paraId="1FC9075C" w14:textId="77777777" w:rsidTr="00CB55C9">
        <w:tc>
          <w:tcPr>
            <w:tcW w:w="426" w:type="dxa"/>
          </w:tcPr>
          <w:p w14:paraId="51C07150" w14:textId="6F04E384" w:rsidR="001C6A4F" w:rsidRPr="003D314B" w:rsidRDefault="001C6A4F" w:rsidP="00434313">
            <w:pPr>
              <w:pStyle w:val="Textoindependiente"/>
              <w:rPr>
                <w:rFonts w:ascii="Calibri" w:hAnsi="Calibri" w:cs="Calibri"/>
                <w:szCs w:val="22"/>
                <w:lang w:val="es-ES_tradnl"/>
              </w:rPr>
            </w:pPr>
            <w:r>
              <w:rPr>
                <w:rFonts w:ascii="Calibri" w:hAnsi="Calibri" w:cs="Calibri"/>
                <w:szCs w:val="22"/>
                <w:lang w:val="es-ES_tradnl"/>
              </w:rPr>
              <w:t>20</w:t>
            </w:r>
          </w:p>
        </w:tc>
        <w:tc>
          <w:tcPr>
            <w:tcW w:w="6096" w:type="dxa"/>
          </w:tcPr>
          <w:p w14:paraId="68D62205" w14:textId="25232EA0" w:rsidR="001C6A4F" w:rsidRPr="008A612B" w:rsidRDefault="001C6A4F" w:rsidP="00434313">
            <w:pPr>
              <w:pStyle w:val="Textoindependiente"/>
              <w:rPr>
                <w:rFonts w:ascii="Calibri" w:hAnsi="Calibri" w:cs="Calibri"/>
                <w:szCs w:val="22"/>
                <w:lang w:val="es-ES_tradnl"/>
              </w:rPr>
            </w:pPr>
            <w:r w:rsidRPr="003D314B">
              <w:rPr>
                <w:rFonts w:ascii="Calibri" w:hAnsi="Calibri" w:cs="Calibri"/>
                <w:szCs w:val="22"/>
                <w:lang w:val="es-ES_tradnl"/>
              </w:rPr>
              <w:t xml:space="preserve">Si se va a adquirir </w:t>
            </w:r>
            <w:r>
              <w:rPr>
                <w:rFonts w:ascii="Calibri" w:hAnsi="Calibri" w:cs="Calibri"/>
                <w:szCs w:val="22"/>
                <w:lang w:val="es-ES_tradnl"/>
              </w:rPr>
              <w:t>tecnología de información</w:t>
            </w:r>
            <w:r w:rsidRPr="003D314B">
              <w:rPr>
                <w:rFonts w:ascii="Calibri" w:hAnsi="Calibri" w:cs="Calibri"/>
                <w:szCs w:val="22"/>
                <w:lang w:val="es-ES_tradnl"/>
              </w:rPr>
              <w:t xml:space="preserve">, se debe incluir el </w:t>
            </w:r>
            <w:r>
              <w:rPr>
                <w:rFonts w:ascii="Calibri" w:hAnsi="Calibri" w:cs="Calibri"/>
                <w:szCs w:val="22"/>
                <w:lang w:val="es-ES_tradnl"/>
              </w:rPr>
              <w:t xml:space="preserve">visto bueno de la Unidad </w:t>
            </w:r>
            <w:r w:rsidRPr="003D314B">
              <w:rPr>
                <w:rFonts w:ascii="Calibri" w:hAnsi="Calibri" w:cs="Calibri"/>
                <w:szCs w:val="22"/>
                <w:lang w:val="es-ES_tradnl"/>
              </w:rPr>
              <w:t>de Gestión Informática.</w:t>
            </w:r>
          </w:p>
        </w:tc>
        <w:tc>
          <w:tcPr>
            <w:tcW w:w="1134" w:type="dxa"/>
          </w:tcPr>
          <w:p w14:paraId="79E3F740" w14:textId="77777777" w:rsidR="001C6A4F" w:rsidRDefault="001C6A4F" w:rsidP="00434313"/>
        </w:tc>
        <w:tc>
          <w:tcPr>
            <w:tcW w:w="1559" w:type="dxa"/>
          </w:tcPr>
          <w:p w14:paraId="39913F7F" w14:textId="77777777" w:rsidR="001C6A4F" w:rsidRDefault="001C6A4F" w:rsidP="00434313"/>
        </w:tc>
        <w:tc>
          <w:tcPr>
            <w:tcW w:w="1843" w:type="dxa"/>
          </w:tcPr>
          <w:p w14:paraId="143DBEAF" w14:textId="77777777" w:rsidR="001C6A4F" w:rsidRDefault="001C6A4F" w:rsidP="00434313"/>
        </w:tc>
      </w:tr>
      <w:tr w:rsidR="001C6A4F" w14:paraId="00FC378F" w14:textId="77777777" w:rsidTr="00CB55C9">
        <w:tc>
          <w:tcPr>
            <w:tcW w:w="426" w:type="dxa"/>
          </w:tcPr>
          <w:p w14:paraId="35A724C8" w14:textId="238448DE" w:rsidR="001C6A4F" w:rsidRPr="003D314B" w:rsidRDefault="00EC360D" w:rsidP="00434313">
            <w:pPr>
              <w:pStyle w:val="Textoindependiente"/>
              <w:rPr>
                <w:rFonts w:ascii="Calibri" w:hAnsi="Calibri" w:cs="Calibri"/>
                <w:szCs w:val="22"/>
                <w:lang w:val="es-ES_tradnl"/>
              </w:rPr>
            </w:pPr>
            <w:r>
              <w:rPr>
                <w:rFonts w:ascii="Calibri" w:hAnsi="Calibri" w:cs="Calibri"/>
                <w:szCs w:val="22"/>
                <w:lang w:val="es-ES_tradnl"/>
              </w:rPr>
              <w:lastRenderedPageBreak/>
              <w:t>21</w:t>
            </w:r>
          </w:p>
        </w:tc>
        <w:tc>
          <w:tcPr>
            <w:tcW w:w="6096" w:type="dxa"/>
          </w:tcPr>
          <w:p w14:paraId="7E2C0858" w14:textId="5EC7E4F3" w:rsidR="001C6A4F" w:rsidRPr="003D314B" w:rsidRDefault="001C6A4F" w:rsidP="00434313">
            <w:pPr>
              <w:pStyle w:val="Textoindependiente"/>
              <w:rPr>
                <w:rFonts w:ascii="Calibri" w:hAnsi="Calibri" w:cs="Calibri"/>
                <w:szCs w:val="22"/>
                <w:lang w:val="es-ES_tradnl"/>
              </w:rPr>
            </w:pPr>
            <w:r w:rsidRPr="003D314B">
              <w:rPr>
                <w:rFonts w:ascii="Calibri" w:hAnsi="Calibri" w:cs="Calibri"/>
                <w:szCs w:val="22"/>
                <w:lang w:val="es-ES_tradnl"/>
              </w:rPr>
              <w:t>Si se va</w:t>
            </w:r>
            <w:r>
              <w:rPr>
                <w:rFonts w:ascii="Calibri" w:hAnsi="Calibri" w:cs="Calibri"/>
                <w:szCs w:val="22"/>
                <w:lang w:val="es-ES_tradnl"/>
              </w:rPr>
              <w:t>n</w:t>
            </w:r>
            <w:r w:rsidRPr="003D314B">
              <w:rPr>
                <w:rFonts w:ascii="Calibri" w:hAnsi="Calibri" w:cs="Calibri"/>
                <w:szCs w:val="22"/>
                <w:lang w:val="es-ES_tradnl"/>
              </w:rPr>
              <w:t xml:space="preserve"> a adquirir</w:t>
            </w:r>
            <w:r>
              <w:rPr>
                <w:rFonts w:ascii="Calibri" w:hAnsi="Calibri" w:cs="Calibri"/>
                <w:szCs w:val="22"/>
                <w:lang w:val="es-ES_tradnl"/>
              </w:rPr>
              <w:t xml:space="preserve"> licencias (software)</w:t>
            </w:r>
            <w:r w:rsidRPr="003D314B">
              <w:rPr>
                <w:rFonts w:ascii="Calibri" w:hAnsi="Calibri" w:cs="Calibri"/>
                <w:szCs w:val="22"/>
                <w:lang w:val="es-ES_tradnl"/>
              </w:rPr>
              <w:t xml:space="preserve">, se debe incluir </w:t>
            </w:r>
            <w:r>
              <w:rPr>
                <w:rFonts w:ascii="Calibri" w:hAnsi="Calibri" w:cs="Calibri"/>
                <w:szCs w:val="22"/>
                <w:lang w:val="es-ES_tradnl"/>
              </w:rPr>
              <w:t>prueba de que las mismas están incluidas como Proyecto</w:t>
            </w:r>
            <w:r w:rsidRPr="003D314B">
              <w:rPr>
                <w:rFonts w:ascii="Calibri" w:hAnsi="Calibri" w:cs="Calibri"/>
                <w:szCs w:val="22"/>
                <w:lang w:val="es-ES_tradnl"/>
              </w:rPr>
              <w:t xml:space="preserve"> de Inversión Pública.</w:t>
            </w:r>
          </w:p>
        </w:tc>
        <w:tc>
          <w:tcPr>
            <w:tcW w:w="1134" w:type="dxa"/>
          </w:tcPr>
          <w:p w14:paraId="7A491373" w14:textId="77777777" w:rsidR="001C6A4F" w:rsidRDefault="001C6A4F" w:rsidP="00434313"/>
        </w:tc>
        <w:tc>
          <w:tcPr>
            <w:tcW w:w="1559" w:type="dxa"/>
          </w:tcPr>
          <w:p w14:paraId="607C09CD" w14:textId="77777777" w:rsidR="001C6A4F" w:rsidRDefault="001C6A4F" w:rsidP="00434313"/>
        </w:tc>
        <w:tc>
          <w:tcPr>
            <w:tcW w:w="1843" w:type="dxa"/>
          </w:tcPr>
          <w:p w14:paraId="1190F463" w14:textId="77777777" w:rsidR="001C6A4F" w:rsidRDefault="001C6A4F" w:rsidP="00434313"/>
        </w:tc>
      </w:tr>
      <w:tr w:rsidR="001C6A4F" w14:paraId="22019443" w14:textId="77777777" w:rsidTr="00CB55C9">
        <w:tc>
          <w:tcPr>
            <w:tcW w:w="426" w:type="dxa"/>
          </w:tcPr>
          <w:p w14:paraId="33B289F4" w14:textId="144DFE22" w:rsidR="001C6A4F" w:rsidRPr="003D314B" w:rsidRDefault="00EC360D" w:rsidP="00434313">
            <w:pPr>
              <w:pStyle w:val="Textoindependiente"/>
              <w:rPr>
                <w:rFonts w:ascii="Calibri" w:hAnsi="Calibri" w:cs="Calibri"/>
                <w:szCs w:val="22"/>
                <w:lang w:val="es-ES_tradnl"/>
              </w:rPr>
            </w:pPr>
            <w:r>
              <w:rPr>
                <w:rFonts w:ascii="Calibri" w:hAnsi="Calibri" w:cs="Calibri"/>
                <w:szCs w:val="22"/>
                <w:lang w:val="es-ES_tradnl"/>
              </w:rPr>
              <w:t>22</w:t>
            </w:r>
          </w:p>
        </w:tc>
        <w:tc>
          <w:tcPr>
            <w:tcW w:w="6096" w:type="dxa"/>
          </w:tcPr>
          <w:p w14:paraId="66EC2843" w14:textId="683AD2B6" w:rsidR="001C6A4F" w:rsidRPr="008A612B" w:rsidRDefault="001C6A4F" w:rsidP="00434313">
            <w:pPr>
              <w:pStyle w:val="Textoindependiente"/>
              <w:rPr>
                <w:rFonts w:ascii="Calibri" w:hAnsi="Calibri" w:cs="Calibri"/>
                <w:szCs w:val="22"/>
                <w:lang w:val="es-ES_tradnl"/>
              </w:rPr>
            </w:pPr>
            <w:r w:rsidRPr="003D314B">
              <w:rPr>
                <w:rFonts w:ascii="Calibri" w:hAnsi="Calibri" w:cs="Calibri"/>
                <w:szCs w:val="22"/>
                <w:lang w:val="es-ES_tradnl"/>
              </w:rPr>
              <w:t>Si se va a adquirir Mobiliario o Equipos Ergonómicos, se debe incluir el criterio técnico de la comisión de Salud Ocupacional que justifica la compra.</w:t>
            </w:r>
          </w:p>
        </w:tc>
        <w:tc>
          <w:tcPr>
            <w:tcW w:w="1134" w:type="dxa"/>
          </w:tcPr>
          <w:p w14:paraId="0CD17ED7" w14:textId="77777777" w:rsidR="001C6A4F" w:rsidRDefault="001C6A4F" w:rsidP="00434313"/>
        </w:tc>
        <w:tc>
          <w:tcPr>
            <w:tcW w:w="1559" w:type="dxa"/>
          </w:tcPr>
          <w:p w14:paraId="5BFBBDA5" w14:textId="77777777" w:rsidR="001C6A4F" w:rsidRDefault="001C6A4F" w:rsidP="00434313"/>
        </w:tc>
        <w:tc>
          <w:tcPr>
            <w:tcW w:w="1843" w:type="dxa"/>
          </w:tcPr>
          <w:p w14:paraId="63A73DFA" w14:textId="77777777" w:rsidR="001C6A4F" w:rsidRDefault="001C6A4F" w:rsidP="00434313"/>
        </w:tc>
      </w:tr>
      <w:tr w:rsidR="001C6A4F" w14:paraId="6DBE7A65" w14:textId="77777777" w:rsidTr="00CB55C9">
        <w:tc>
          <w:tcPr>
            <w:tcW w:w="426" w:type="dxa"/>
          </w:tcPr>
          <w:p w14:paraId="6B613E8C" w14:textId="1D1A5D18" w:rsidR="001C6A4F" w:rsidRPr="003D314B" w:rsidRDefault="00EC360D" w:rsidP="00434313">
            <w:pPr>
              <w:pStyle w:val="Textoindependiente"/>
              <w:rPr>
                <w:rFonts w:ascii="Calibri" w:hAnsi="Calibri" w:cs="Calibri"/>
                <w:szCs w:val="22"/>
                <w:lang w:val="es-ES_tradnl"/>
              </w:rPr>
            </w:pPr>
            <w:r>
              <w:rPr>
                <w:rFonts w:ascii="Calibri" w:hAnsi="Calibri" w:cs="Calibri"/>
                <w:szCs w:val="22"/>
                <w:lang w:val="es-ES_tradnl"/>
              </w:rPr>
              <w:t>23</w:t>
            </w:r>
          </w:p>
        </w:tc>
        <w:tc>
          <w:tcPr>
            <w:tcW w:w="6096" w:type="dxa"/>
          </w:tcPr>
          <w:p w14:paraId="31A18C28" w14:textId="63631674" w:rsidR="001C6A4F" w:rsidRPr="008A612B" w:rsidRDefault="001C6A4F" w:rsidP="24AA2949">
            <w:pPr>
              <w:pStyle w:val="Textoindependiente"/>
              <w:rPr>
                <w:rFonts w:ascii="Calibri" w:hAnsi="Calibri" w:cs="Calibri"/>
              </w:rPr>
            </w:pPr>
            <w:r w:rsidRPr="24AA2949">
              <w:rPr>
                <w:rFonts w:ascii="Calibri" w:hAnsi="Calibri" w:cs="Calibri"/>
              </w:rPr>
              <w:t>Indicar si se requiere  la solicitud de muestras señalando el tipo de pruebas, verificaciones y valoraciones que se aplicarán, así como la autoridad encargada del estudio.</w:t>
            </w:r>
          </w:p>
        </w:tc>
        <w:tc>
          <w:tcPr>
            <w:tcW w:w="1134" w:type="dxa"/>
          </w:tcPr>
          <w:p w14:paraId="1D8AAEC1" w14:textId="77777777" w:rsidR="001C6A4F" w:rsidRDefault="001C6A4F" w:rsidP="00434313"/>
        </w:tc>
        <w:tc>
          <w:tcPr>
            <w:tcW w:w="1559" w:type="dxa"/>
          </w:tcPr>
          <w:p w14:paraId="6C5EDBE1" w14:textId="77777777" w:rsidR="001C6A4F" w:rsidRDefault="001C6A4F" w:rsidP="00434313"/>
        </w:tc>
        <w:tc>
          <w:tcPr>
            <w:tcW w:w="1843" w:type="dxa"/>
          </w:tcPr>
          <w:p w14:paraId="0E2648AB" w14:textId="77777777" w:rsidR="001C6A4F" w:rsidRDefault="001C6A4F" w:rsidP="00434313"/>
        </w:tc>
      </w:tr>
      <w:tr w:rsidR="001C6A4F" w14:paraId="34B0EF4B" w14:textId="77777777" w:rsidTr="00CB55C9">
        <w:tc>
          <w:tcPr>
            <w:tcW w:w="426" w:type="dxa"/>
          </w:tcPr>
          <w:p w14:paraId="5D059D5A" w14:textId="11922F16" w:rsidR="001C6A4F" w:rsidRPr="008F7FF3" w:rsidRDefault="00EC360D" w:rsidP="00434313">
            <w:pPr>
              <w:pStyle w:val="Textoindependiente"/>
              <w:rPr>
                <w:rFonts w:ascii="Calibri" w:hAnsi="Calibri" w:cs="Calibri"/>
                <w:szCs w:val="22"/>
                <w:lang w:val="es-ES_tradnl"/>
              </w:rPr>
            </w:pPr>
            <w:r>
              <w:rPr>
                <w:rFonts w:ascii="Calibri" w:hAnsi="Calibri" w:cs="Calibri"/>
                <w:szCs w:val="22"/>
                <w:lang w:val="es-ES_tradnl"/>
              </w:rPr>
              <w:t>24</w:t>
            </w:r>
          </w:p>
        </w:tc>
        <w:tc>
          <w:tcPr>
            <w:tcW w:w="6096" w:type="dxa"/>
          </w:tcPr>
          <w:p w14:paraId="3F6A7053" w14:textId="0CA97BF8" w:rsidR="001C6A4F" w:rsidRPr="003D314B" w:rsidRDefault="001C6A4F" w:rsidP="00434313">
            <w:pPr>
              <w:pStyle w:val="Textoindependiente"/>
              <w:rPr>
                <w:rFonts w:ascii="Calibri" w:hAnsi="Calibri" w:cs="Calibri"/>
                <w:szCs w:val="22"/>
                <w:lang w:val="es-ES_tradnl"/>
              </w:rPr>
            </w:pPr>
            <w:r w:rsidRPr="008F7FF3">
              <w:rPr>
                <w:rFonts w:ascii="Calibri" w:hAnsi="Calibri" w:cs="Calibri"/>
                <w:szCs w:val="22"/>
                <w:lang w:val="es-ES_tradnl"/>
              </w:rPr>
              <w:t>Garantía de Cumplimiento: (Cuando corresponda)</w:t>
            </w:r>
            <w:r>
              <w:rPr>
                <w:rFonts w:ascii="Calibri" w:hAnsi="Calibri" w:cs="Calibri"/>
                <w:szCs w:val="22"/>
                <w:lang w:val="es-ES_tradnl"/>
              </w:rPr>
              <w:t>.</w:t>
            </w:r>
          </w:p>
        </w:tc>
        <w:tc>
          <w:tcPr>
            <w:tcW w:w="1134" w:type="dxa"/>
          </w:tcPr>
          <w:p w14:paraId="7163EEE6" w14:textId="77777777" w:rsidR="001C6A4F" w:rsidRDefault="001C6A4F" w:rsidP="00434313"/>
        </w:tc>
        <w:tc>
          <w:tcPr>
            <w:tcW w:w="1559" w:type="dxa"/>
          </w:tcPr>
          <w:p w14:paraId="21D0EA16" w14:textId="77777777" w:rsidR="001C6A4F" w:rsidRDefault="001C6A4F" w:rsidP="00434313"/>
        </w:tc>
        <w:tc>
          <w:tcPr>
            <w:tcW w:w="1843" w:type="dxa"/>
          </w:tcPr>
          <w:p w14:paraId="66B123A2" w14:textId="77777777" w:rsidR="001C6A4F" w:rsidRDefault="001C6A4F" w:rsidP="00434313"/>
        </w:tc>
      </w:tr>
      <w:tr w:rsidR="001C6A4F" w14:paraId="280E6BB2" w14:textId="77777777" w:rsidTr="00CB55C9">
        <w:tc>
          <w:tcPr>
            <w:tcW w:w="426" w:type="dxa"/>
          </w:tcPr>
          <w:p w14:paraId="30825D04" w14:textId="18FA7A80" w:rsidR="001C6A4F" w:rsidRPr="008F7FF3" w:rsidRDefault="00EC360D" w:rsidP="00434313">
            <w:pPr>
              <w:pStyle w:val="Textoindependiente"/>
              <w:rPr>
                <w:rFonts w:ascii="Calibri" w:hAnsi="Calibri" w:cs="Calibri"/>
                <w:szCs w:val="22"/>
                <w:lang w:val="es-ES_tradnl"/>
              </w:rPr>
            </w:pPr>
            <w:r>
              <w:rPr>
                <w:rFonts w:ascii="Calibri" w:hAnsi="Calibri" w:cs="Calibri"/>
                <w:szCs w:val="22"/>
                <w:lang w:val="es-ES_tradnl"/>
              </w:rPr>
              <w:t>25</w:t>
            </w:r>
          </w:p>
        </w:tc>
        <w:tc>
          <w:tcPr>
            <w:tcW w:w="6096" w:type="dxa"/>
          </w:tcPr>
          <w:p w14:paraId="02D8EA3D" w14:textId="3B7271BE" w:rsidR="001C6A4F" w:rsidRPr="003D314B" w:rsidRDefault="001C6A4F" w:rsidP="00434313">
            <w:pPr>
              <w:pStyle w:val="Textoindependiente"/>
              <w:rPr>
                <w:rFonts w:ascii="Calibri" w:hAnsi="Calibri" w:cs="Calibri"/>
                <w:szCs w:val="22"/>
                <w:lang w:val="es-ES_tradnl"/>
              </w:rPr>
            </w:pPr>
            <w:r w:rsidRPr="008F7FF3">
              <w:rPr>
                <w:rFonts w:ascii="Calibri" w:hAnsi="Calibri" w:cs="Calibri"/>
                <w:szCs w:val="22"/>
                <w:lang w:val="es-ES_tradnl"/>
              </w:rPr>
              <w:t>Garantía de Calidad y/o Colateral. (Cuando corresponda)</w:t>
            </w:r>
            <w:r>
              <w:rPr>
                <w:rFonts w:ascii="Calibri" w:hAnsi="Calibri" w:cs="Calibri"/>
                <w:szCs w:val="22"/>
                <w:lang w:val="es-ES_tradnl"/>
              </w:rPr>
              <w:t>.</w:t>
            </w:r>
          </w:p>
        </w:tc>
        <w:tc>
          <w:tcPr>
            <w:tcW w:w="1134" w:type="dxa"/>
          </w:tcPr>
          <w:p w14:paraId="569EDF68" w14:textId="77777777" w:rsidR="001C6A4F" w:rsidRDefault="001C6A4F" w:rsidP="00434313"/>
        </w:tc>
        <w:tc>
          <w:tcPr>
            <w:tcW w:w="1559" w:type="dxa"/>
          </w:tcPr>
          <w:p w14:paraId="27ED69EF" w14:textId="77777777" w:rsidR="001C6A4F" w:rsidRDefault="001C6A4F" w:rsidP="00434313"/>
        </w:tc>
        <w:tc>
          <w:tcPr>
            <w:tcW w:w="1843" w:type="dxa"/>
          </w:tcPr>
          <w:p w14:paraId="5A05B570" w14:textId="77777777" w:rsidR="001C6A4F" w:rsidRDefault="001C6A4F" w:rsidP="00434313"/>
        </w:tc>
      </w:tr>
      <w:tr w:rsidR="001C6A4F" w14:paraId="4411B9CA" w14:textId="77777777" w:rsidTr="00CB55C9">
        <w:tc>
          <w:tcPr>
            <w:tcW w:w="426" w:type="dxa"/>
          </w:tcPr>
          <w:p w14:paraId="2567428D" w14:textId="43C882E0" w:rsidR="001C6A4F" w:rsidRPr="008F7FF3" w:rsidRDefault="00EC360D" w:rsidP="00434313">
            <w:pPr>
              <w:pStyle w:val="Textoindependiente"/>
              <w:rPr>
                <w:rFonts w:ascii="Calibri" w:hAnsi="Calibri" w:cs="Calibri"/>
                <w:szCs w:val="22"/>
                <w:lang w:val="es-ES_tradnl"/>
              </w:rPr>
            </w:pPr>
            <w:r>
              <w:rPr>
                <w:rFonts w:ascii="Calibri" w:hAnsi="Calibri" w:cs="Calibri"/>
                <w:szCs w:val="22"/>
                <w:lang w:val="es-ES_tradnl"/>
              </w:rPr>
              <w:t>26</w:t>
            </w:r>
          </w:p>
        </w:tc>
        <w:tc>
          <w:tcPr>
            <w:tcW w:w="6096" w:type="dxa"/>
          </w:tcPr>
          <w:p w14:paraId="4C46559E" w14:textId="143737E0" w:rsidR="001C6A4F" w:rsidRPr="003D314B" w:rsidRDefault="001C6A4F" w:rsidP="00434313">
            <w:pPr>
              <w:pStyle w:val="Textoindependiente"/>
              <w:rPr>
                <w:rFonts w:ascii="Calibri" w:hAnsi="Calibri" w:cs="Calibri"/>
                <w:szCs w:val="22"/>
                <w:lang w:val="es-ES_tradnl"/>
              </w:rPr>
            </w:pPr>
            <w:r w:rsidRPr="008F7FF3">
              <w:rPr>
                <w:rFonts w:ascii="Calibri" w:hAnsi="Calibri" w:cs="Calibri"/>
                <w:szCs w:val="22"/>
                <w:lang w:val="es-ES_tradnl"/>
              </w:rPr>
              <w:t>Indicar si se incluirá Mejora de Precios (metodología debe estar incluida en el pliego de condiciones).</w:t>
            </w:r>
          </w:p>
        </w:tc>
        <w:tc>
          <w:tcPr>
            <w:tcW w:w="1134" w:type="dxa"/>
          </w:tcPr>
          <w:p w14:paraId="414F72F4" w14:textId="77777777" w:rsidR="001C6A4F" w:rsidRDefault="001C6A4F" w:rsidP="00434313"/>
        </w:tc>
        <w:tc>
          <w:tcPr>
            <w:tcW w:w="1559" w:type="dxa"/>
          </w:tcPr>
          <w:p w14:paraId="1FF9CB57" w14:textId="77777777" w:rsidR="001C6A4F" w:rsidRDefault="001C6A4F" w:rsidP="00434313"/>
        </w:tc>
        <w:tc>
          <w:tcPr>
            <w:tcW w:w="1843" w:type="dxa"/>
          </w:tcPr>
          <w:p w14:paraId="4CFA9422" w14:textId="77777777" w:rsidR="001C6A4F" w:rsidRDefault="001C6A4F" w:rsidP="00434313"/>
        </w:tc>
      </w:tr>
      <w:tr w:rsidR="001C6A4F" w14:paraId="2B5171A4" w14:textId="77777777" w:rsidTr="00CB55C9">
        <w:tc>
          <w:tcPr>
            <w:tcW w:w="426" w:type="dxa"/>
          </w:tcPr>
          <w:p w14:paraId="5596851A" w14:textId="1CD1A571" w:rsidR="001C6A4F" w:rsidRPr="008F7FF3" w:rsidRDefault="00EC360D" w:rsidP="00434313">
            <w:pPr>
              <w:pStyle w:val="Textoindependiente"/>
              <w:rPr>
                <w:rFonts w:ascii="Calibri" w:hAnsi="Calibri" w:cs="Calibri"/>
                <w:szCs w:val="22"/>
                <w:lang w:val="es-ES_tradnl"/>
              </w:rPr>
            </w:pPr>
            <w:r>
              <w:rPr>
                <w:rFonts w:ascii="Calibri" w:hAnsi="Calibri" w:cs="Calibri"/>
                <w:szCs w:val="22"/>
                <w:lang w:val="es-ES_tradnl"/>
              </w:rPr>
              <w:t>27</w:t>
            </w:r>
          </w:p>
        </w:tc>
        <w:tc>
          <w:tcPr>
            <w:tcW w:w="6096" w:type="dxa"/>
          </w:tcPr>
          <w:p w14:paraId="77114143" w14:textId="0570DB37" w:rsidR="001C6A4F" w:rsidRPr="003D314B" w:rsidRDefault="001C6A4F" w:rsidP="00434313">
            <w:pPr>
              <w:pStyle w:val="Textoindependiente"/>
              <w:rPr>
                <w:rFonts w:ascii="Calibri" w:hAnsi="Calibri" w:cs="Calibri"/>
                <w:szCs w:val="22"/>
                <w:lang w:val="es-ES_tradnl"/>
              </w:rPr>
            </w:pPr>
            <w:r w:rsidRPr="008F7FF3">
              <w:rPr>
                <w:rFonts w:ascii="Calibri" w:hAnsi="Calibri" w:cs="Calibri"/>
                <w:szCs w:val="22"/>
                <w:lang w:val="es-ES_tradnl"/>
              </w:rPr>
              <w:t>Indicar si se incluirá Reajuste de precio (metodología debe estar incluida en el pliego de condiciones).</w:t>
            </w:r>
          </w:p>
        </w:tc>
        <w:tc>
          <w:tcPr>
            <w:tcW w:w="1134" w:type="dxa"/>
          </w:tcPr>
          <w:p w14:paraId="6C01A119" w14:textId="77777777" w:rsidR="001C6A4F" w:rsidRDefault="001C6A4F" w:rsidP="00434313"/>
        </w:tc>
        <w:tc>
          <w:tcPr>
            <w:tcW w:w="1559" w:type="dxa"/>
          </w:tcPr>
          <w:p w14:paraId="158E1C5E" w14:textId="77777777" w:rsidR="001C6A4F" w:rsidRDefault="001C6A4F" w:rsidP="00434313"/>
        </w:tc>
        <w:tc>
          <w:tcPr>
            <w:tcW w:w="1843" w:type="dxa"/>
          </w:tcPr>
          <w:p w14:paraId="07E3055D" w14:textId="77777777" w:rsidR="001C6A4F" w:rsidRDefault="001C6A4F" w:rsidP="00434313"/>
        </w:tc>
      </w:tr>
      <w:tr w:rsidR="001C6A4F" w14:paraId="484458F5" w14:textId="77777777" w:rsidTr="00CB55C9">
        <w:tc>
          <w:tcPr>
            <w:tcW w:w="426" w:type="dxa"/>
          </w:tcPr>
          <w:p w14:paraId="7B2E6EF4" w14:textId="5D28B60B" w:rsidR="001C6A4F" w:rsidRPr="008F7FF3" w:rsidRDefault="00EC360D" w:rsidP="00434313">
            <w:pPr>
              <w:pStyle w:val="Textoindependiente"/>
              <w:rPr>
                <w:rFonts w:ascii="Calibri" w:hAnsi="Calibri" w:cs="Calibri"/>
                <w:szCs w:val="22"/>
                <w:lang w:val="es-ES_tradnl"/>
              </w:rPr>
            </w:pPr>
            <w:r>
              <w:rPr>
                <w:rFonts w:ascii="Calibri" w:hAnsi="Calibri" w:cs="Calibri"/>
                <w:szCs w:val="22"/>
                <w:lang w:val="es-ES_tradnl"/>
              </w:rPr>
              <w:t>28</w:t>
            </w:r>
          </w:p>
        </w:tc>
        <w:tc>
          <w:tcPr>
            <w:tcW w:w="6096" w:type="dxa"/>
          </w:tcPr>
          <w:p w14:paraId="6E816489" w14:textId="0A7D1229" w:rsidR="001C6A4F" w:rsidRPr="003D314B" w:rsidRDefault="001C6A4F" w:rsidP="00434313">
            <w:pPr>
              <w:pStyle w:val="Textoindependiente"/>
              <w:rPr>
                <w:rFonts w:ascii="Calibri" w:hAnsi="Calibri" w:cs="Calibri"/>
                <w:szCs w:val="22"/>
                <w:lang w:val="es-ES_tradnl"/>
              </w:rPr>
            </w:pPr>
            <w:r w:rsidRPr="008F7FF3">
              <w:rPr>
                <w:rFonts w:ascii="Calibri" w:hAnsi="Calibri" w:cs="Calibri"/>
                <w:szCs w:val="22"/>
                <w:lang w:val="es-ES_tradnl"/>
              </w:rPr>
              <w:t>Indicar Forma de pago</w:t>
            </w:r>
            <w:r>
              <w:rPr>
                <w:rFonts w:ascii="Calibri" w:hAnsi="Calibri" w:cs="Calibri"/>
                <w:szCs w:val="22"/>
                <w:lang w:val="es-ES_tradnl"/>
              </w:rPr>
              <w:t>.</w:t>
            </w:r>
          </w:p>
        </w:tc>
        <w:tc>
          <w:tcPr>
            <w:tcW w:w="1134" w:type="dxa"/>
          </w:tcPr>
          <w:p w14:paraId="74FAD24E" w14:textId="77777777" w:rsidR="001C6A4F" w:rsidRDefault="001C6A4F" w:rsidP="00434313"/>
        </w:tc>
        <w:tc>
          <w:tcPr>
            <w:tcW w:w="1559" w:type="dxa"/>
          </w:tcPr>
          <w:p w14:paraId="5562E1F6" w14:textId="77777777" w:rsidR="001C6A4F" w:rsidRDefault="001C6A4F" w:rsidP="00434313"/>
        </w:tc>
        <w:tc>
          <w:tcPr>
            <w:tcW w:w="1843" w:type="dxa"/>
          </w:tcPr>
          <w:p w14:paraId="4D837C4C" w14:textId="77777777" w:rsidR="001C6A4F" w:rsidRDefault="001C6A4F" w:rsidP="00434313"/>
        </w:tc>
      </w:tr>
      <w:tr w:rsidR="001C6A4F" w14:paraId="1617BE41" w14:textId="77777777" w:rsidTr="00CB55C9">
        <w:tc>
          <w:tcPr>
            <w:tcW w:w="426" w:type="dxa"/>
          </w:tcPr>
          <w:p w14:paraId="69F66A3E" w14:textId="132CF197" w:rsidR="001C6A4F" w:rsidRPr="008F7FF3" w:rsidRDefault="00EC360D" w:rsidP="00434313">
            <w:pPr>
              <w:pStyle w:val="Textoindependiente"/>
              <w:rPr>
                <w:rFonts w:ascii="Calibri" w:hAnsi="Calibri" w:cs="Calibri"/>
                <w:szCs w:val="22"/>
                <w:lang w:val="es-ES_tradnl"/>
              </w:rPr>
            </w:pPr>
            <w:r>
              <w:rPr>
                <w:rFonts w:ascii="Calibri" w:hAnsi="Calibri" w:cs="Calibri"/>
                <w:szCs w:val="22"/>
                <w:lang w:val="es-ES_tradnl"/>
              </w:rPr>
              <w:t>29</w:t>
            </w:r>
          </w:p>
        </w:tc>
        <w:tc>
          <w:tcPr>
            <w:tcW w:w="6096" w:type="dxa"/>
          </w:tcPr>
          <w:p w14:paraId="011597AF" w14:textId="3F639275" w:rsidR="001C6A4F" w:rsidRPr="003D314B" w:rsidRDefault="001C6A4F" w:rsidP="00434313">
            <w:pPr>
              <w:pStyle w:val="Textoindependiente"/>
              <w:rPr>
                <w:rFonts w:ascii="Calibri" w:hAnsi="Calibri" w:cs="Calibri"/>
                <w:szCs w:val="22"/>
                <w:lang w:val="es-ES_tradnl"/>
              </w:rPr>
            </w:pPr>
            <w:r w:rsidRPr="008F7FF3">
              <w:rPr>
                <w:rFonts w:ascii="Calibri" w:hAnsi="Calibri" w:cs="Calibri"/>
                <w:szCs w:val="22"/>
                <w:lang w:val="es-ES_tradnl"/>
              </w:rPr>
              <w:t xml:space="preserve">Indicar Plazo total de la </w:t>
            </w:r>
            <w:r>
              <w:rPr>
                <w:rFonts w:ascii="Calibri" w:hAnsi="Calibri" w:cs="Calibri"/>
                <w:szCs w:val="22"/>
                <w:lang w:val="es-ES_tradnl"/>
              </w:rPr>
              <w:t>licitación.</w:t>
            </w:r>
          </w:p>
        </w:tc>
        <w:tc>
          <w:tcPr>
            <w:tcW w:w="1134" w:type="dxa"/>
          </w:tcPr>
          <w:p w14:paraId="3468BE89" w14:textId="77777777" w:rsidR="001C6A4F" w:rsidRDefault="001C6A4F" w:rsidP="00434313"/>
        </w:tc>
        <w:tc>
          <w:tcPr>
            <w:tcW w:w="1559" w:type="dxa"/>
          </w:tcPr>
          <w:p w14:paraId="31625CD2" w14:textId="77777777" w:rsidR="001C6A4F" w:rsidRDefault="001C6A4F" w:rsidP="00434313"/>
        </w:tc>
        <w:tc>
          <w:tcPr>
            <w:tcW w:w="1843" w:type="dxa"/>
          </w:tcPr>
          <w:p w14:paraId="258FBB78" w14:textId="77777777" w:rsidR="001C6A4F" w:rsidRDefault="001C6A4F" w:rsidP="00434313"/>
        </w:tc>
      </w:tr>
      <w:tr w:rsidR="001C6A4F" w14:paraId="231A540D" w14:textId="77777777" w:rsidTr="00CB55C9">
        <w:tc>
          <w:tcPr>
            <w:tcW w:w="426" w:type="dxa"/>
          </w:tcPr>
          <w:p w14:paraId="74410107" w14:textId="4246B869" w:rsidR="001C6A4F" w:rsidRPr="008F7FF3" w:rsidRDefault="00EC360D" w:rsidP="00434313">
            <w:pPr>
              <w:pStyle w:val="Textoindependiente"/>
              <w:rPr>
                <w:rFonts w:ascii="Calibri" w:hAnsi="Calibri" w:cs="Calibri"/>
                <w:szCs w:val="22"/>
                <w:lang w:val="es-ES_tradnl"/>
              </w:rPr>
            </w:pPr>
            <w:r>
              <w:rPr>
                <w:rFonts w:ascii="Calibri" w:hAnsi="Calibri" w:cs="Calibri"/>
                <w:szCs w:val="22"/>
                <w:lang w:val="es-ES_tradnl"/>
              </w:rPr>
              <w:t>30</w:t>
            </w:r>
          </w:p>
        </w:tc>
        <w:tc>
          <w:tcPr>
            <w:tcW w:w="6096" w:type="dxa"/>
          </w:tcPr>
          <w:p w14:paraId="27EA82AB" w14:textId="2D56C143" w:rsidR="001C6A4F" w:rsidRPr="003D314B" w:rsidRDefault="001C6A4F" w:rsidP="00434313">
            <w:pPr>
              <w:pStyle w:val="Textoindependiente"/>
              <w:rPr>
                <w:rFonts w:ascii="Calibri" w:hAnsi="Calibri" w:cs="Calibri"/>
                <w:szCs w:val="22"/>
                <w:lang w:val="es-ES_tradnl"/>
              </w:rPr>
            </w:pPr>
            <w:r w:rsidRPr="008F7FF3">
              <w:rPr>
                <w:rFonts w:ascii="Calibri" w:hAnsi="Calibri" w:cs="Calibri"/>
                <w:szCs w:val="22"/>
                <w:lang w:val="es-ES_tradnl"/>
              </w:rPr>
              <w:t xml:space="preserve">Indicar Plazo </w:t>
            </w:r>
            <w:r>
              <w:rPr>
                <w:rFonts w:ascii="Calibri" w:hAnsi="Calibri" w:cs="Calibri"/>
                <w:szCs w:val="22"/>
                <w:lang w:val="es-ES_tradnl"/>
              </w:rPr>
              <w:t>de entrega.</w:t>
            </w:r>
          </w:p>
        </w:tc>
        <w:tc>
          <w:tcPr>
            <w:tcW w:w="1134" w:type="dxa"/>
          </w:tcPr>
          <w:p w14:paraId="6AA39B0B" w14:textId="77777777" w:rsidR="001C6A4F" w:rsidRDefault="001C6A4F" w:rsidP="00434313"/>
        </w:tc>
        <w:tc>
          <w:tcPr>
            <w:tcW w:w="1559" w:type="dxa"/>
          </w:tcPr>
          <w:p w14:paraId="217FF10B" w14:textId="77777777" w:rsidR="001C6A4F" w:rsidRDefault="001C6A4F" w:rsidP="00434313"/>
        </w:tc>
        <w:tc>
          <w:tcPr>
            <w:tcW w:w="1843" w:type="dxa"/>
          </w:tcPr>
          <w:p w14:paraId="444EEE57" w14:textId="77777777" w:rsidR="001C6A4F" w:rsidRDefault="001C6A4F" w:rsidP="00434313"/>
        </w:tc>
      </w:tr>
      <w:tr w:rsidR="001C6A4F" w14:paraId="1729AA48" w14:textId="77777777" w:rsidTr="00CB55C9">
        <w:tc>
          <w:tcPr>
            <w:tcW w:w="426" w:type="dxa"/>
          </w:tcPr>
          <w:p w14:paraId="05829C37" w14:textId="3A956845" w:rsidR="001C6A4F" w:rsidRPr="008F7FF3" w:rsidRDefault="00EC360D" w:rsidP="00434313">
            <w:pPr>
              <w:pStyle w:val="Textoindependiente"/>
              <w:rPr>
                <w:rFonts w:ascii="Calibri" w:hAnsi="Calibri" w:cs="Calibri"/>
                <w:szCs w:val="22"/>
                <w:lang w:val="es-ES_tradnl"/>
              </w:rPr>
            </w:pPr>
            <w:r>
              <w:rPr>
                <w:rFonts w:ascii="Calibri" w:hAnsi="Calibri" w:cs="Calibri"/>
                <w:szCs w:val="22"/>
                <w:lang w:val="es-ES_tradnl"/>
              </w:rPr>
              <w:t>31</w:t>
            </w:r>
          </w:p>
        </w:tc>
        <w:tc>
          <w:tcPr>
            <w:tcW w:w="6096" w:type="dxa"/>
          </w:tcPr>
          <w:p w14:paraId="44174566" w14:textId="7CD153A3" w:rsidR="001C6A4F" w:rsidRPr="003D314B" w:rsidRDefault="001C6A4F" w:rsidP="00434313">
            <w:pPr>
              <w:pStyle w:val="Textoindependiente"/>
              <w:rPr>
                <w:rFonts w:ascii="Calibri" w:hAnsi="Calibri" w:cs="Calibri"/>
                <w:szCs w:val="22"/>
                <w:lang w:val="es-ES_tradnl"/>
              </w:rPr>
            </w:pPr>
            <w:r w:rsidRPr="008F7FF3">
              <w:rPr>
                <w:rFonts w:ascii="Calibri" w:hAnsi="Calibri" w:cs="Calibri"/>
                <w:szCs w:val="22"/>
                <w:lang w:val="es-ES_tradnl"/>
              </w:rPr>
              <w:t>Indicar Lugar de entrega/ejecución</w:t>
            </w:r>
            <w:r>
              <w:rPr>
                <w:rFonts w:ascii="Calibri" w:hAnsi="Calibri" w:cs="Calibri"/>
                <w:szCs w:val="22"/>
                <w:lang w:val="es-ES_tradnl"/>
              </w:rPr>
              <w:t>.</w:t>
            </w:r>
          </w:p>
        </w:tc>
        <w:tc>
          <w:tcPr>
            <w:tcW w:w="1134" w:type="dxa"/>
          </w:tcPr>
          <w:p w14:paraId="4BCE2941" w14:textId="77777777" w:rsidR="001C6A4F" w:rsidRDefault="001C6A4F" w:rsidP="00434313"/>
        </w:tc>
        <w:tc>
          <w:tcPr>
            <w:tcW w:w="1559" w:type="dxa"/>
          </w:tcPr>
          <w:p w14:paraId="3F117C3A" w14:textId="77777777" w:rsidR="001C6A4F" w:rsidRDefault="001C6A4F" w:rsidP="00434313"/>
        </w:tc>
        <w:tc>
          <w:tcPr>
            <w:tcW w:w="1843" w:type="dxa"/>
          </w:tcPr>
          <w:p w14:paraId="1CD7A034" w14:textId="77777777" w:rsidR="001C6A4F" w:rsidRDefault="001C6A4F" w:rsidP="00434313"/>
        </w:tc>
      </w:tr>
      <w:tr w:rsidR="001C6A4F" w14:paraId="58982827" w14:textId="77777777" w:rsidTr="00CB55C9">
        <w:tc>
          <w:tcPr>
            <w:tcW w:w="426" w:type="dxa"/>
          </w:tcPr>
          <w:p w14:paraId="3060F863" w14:textId="77777777" w:rsidR="001C6A4F" w:rsidRDefault="001C6A4F" w:rsidP="00434313">
            <w:pPr>
              <w:pStyle w:val="Textoindependiente"/>
              <w:jc w:val="center"/>
              <w:rPr>
                <w:rFonts w:ascii="Calibri" w:hAnsi="Calibri" w:cs="Calibri"/>
                <w:b/>
                <w:szCs w:val="22"/>
                <w:lang w:val="es-ES_tradnl"/>
              </w:rPr>
            </w:pPr>
          </w:p>
        </w:tc>
        <w:tc>
          <w:tcPr>
            <w:tcW w:w="6096" w:type="dxa"/>
          </w:tcPr>
          <w:p w14:paraId="34765942" w14:textId="7EAF912A" w:rsidR="001C6A4F" w:rsidRPr="00215532" w:rsidRDefault="001C6A4F" w:rsidP="00434313">
            <w:pPr>
              <w:pStyle w:val="Textoindependiente"/>
              <w:jc w:val="center"/>
              <w:rPr>
                <w:rFonts w:ascii="Calibri" w:hAnsi="Calibri" w:cs="Calibri"/>
                <w:b/>
                <w:szCs w:val="22"/>
                <w:lang w:val="es-ES_tradnl"/>
              </w:rPr>
            </w:pPr>
            <w:r>
              <w:rPr>
                <w:rFonts w:ascii="Calibri" w:hAnsi="Calibri" w:cs="Calibri"/>
                <w:b/>
                <w:szCs w:val="22"/>
                <w:lang w:val="es-ES_tradnl"/>
              </w:rPr>
              <w:t>REQUISITOS CUANDO</w:t>
            </w:r>
            <w:r w:rsidRPr="00215532">
              <w:rPr>
                <w:rFonts w:ascii="Calibri" w:hAnsi="Calibri" w:cs="Calibri"/>
                <w:b/>
                <w:szCs w:val="22"/>
                <w:lang w:val="es-ES_tradnl"/>
              </w:rPr>
              <w:t xml:space="preserve"> SE TRATA DE CONTRATO DE SERVICIOS</w:t>
            </w:r>
            <w:r>
              <w:rPr>
                <w:rFonts w:ascii="Calibri" w:hAnsi="Calibri" w:cs="Calibri"/>
                <w:b/>
                <w:szCs w:val="22"/>
                <w:lang w:val="es-ES_tradnl"/>
              </w:rPr>
              <w:t>.</w:t>
            </w:r>
          </w:p>
        </w:tc>
        <w:tc>
          <w:tcPr>
            <w:tcW w:w="1134" w:type="dxa"/>
          </w:tcPr>
          <w:p w14:paraId="3B4B0F4B" w14:textId="77777777" w:rsidR="001C6A4F" w:rsidRDefault="001C6A4F" w:rsidP="00434313"/>
        </w:tc>
        <w:tc>
          <w:tcPr>
            <w:tcW w:w="1559" w:type="dxa"/>
          </w:tcPr>
          <w:p w14:paraId="499693AD" w14:textId="77777777" w:rsidR="001C6A4F" w:rsidRDefault="001C6A4F" w:rsidP="00434313"/>
        </w:tc>
        <w:tc>
          <w:tcPr>
            <w:tcW w:w="1843" w:type="dxa"/>
          </w:tcPr>
          <w:p w14:paraId="30AC2F1D" w14:textId="77777777" w:rsidR="001C6A4F" w:rsidRDefault="001C6A4F" w:rsidP="00434313"/>
        </w:tc>
      </w:tr>
      <w:tr w:rsidR="001C6A4F" w14:paraId="70C2811B" w14:textId="77777777" w:rsidTr="00CB55C9">
        <w:tc>
          <w:tcPr>
            <w:tcW w:w="426" w:type="dxa"/>
          </w:tcPr>
          <w:p w14:paraId="29301560" w14:textId="10CDFAB5" w:rsidR="001C6A4F" w:rsidRPr="00215532" w:rsidRDefault="00EC360D" w:rsidP="00434313">
            <w:pPr>
              <w:pStyle w:val="Textoindependiente"/>
              <w:rPr>
                <w:rFonts w:ascii="Calibri" w:hAnsi="Calibri" w:cs="Calibri"/>
                <w:szCs w:val="22"/>
                <w:lang w:val="es-ES_tradnl"/>
              </w:rPr>
            </w:pPr>
            <w:r>
              <w:rPr>
                <w:rFonts w:ascii="Calibri" w:hAnsi="Calibri" w:cs="Calibri"/>
                <w:szCs w:val="22"/>
                <w:lang w:val="es-ES_tradnl"/>
              </w:rPr>
              <w:t>1</w:t>
            </w:r>
          </w:p>
        </w:tc>
        <w:tc>
          <w:tcPr>
            <w:tcW w:w="6096" w:type="dxa"/>
          </w:tcPr>
          <w:p w14:paraId="604937FB" w14:textId="1325B8D2" w:rsidR="001C6A4F" w:rsidRPr="008A612B" w:rsidRDefault="001C6A4F" w:rsidP="00434313">
            <w:pPr>
              <w:pStyle w:val="Textoindependiente"/>
              <w:rPr>
                <w:rFonts w:ascii="Calibri" w:hAnsi="Calibri" w:cs="Calibri"/>
                <w:szCs w:val="22"/>
                <w:lang w:val="es-ES_tradnl"/>
              </w:rPr>
            </w:pPr>
            <w:r w:rsidRPr="00215532">
              <w:rPr>
                <w:rFonts w:ascii="Calibri" w:hAnsi="Calibri" w:cs="Calibri"/>
                <w:szCs w:val="22"/>
                <w:lang w:val="es-ES_tradnl"/>
              </w:rPr>
              <w:t xml:space="preserve">La Administración podrá realizar este tipo de </w:t>
            </w:r>
            <w:r>
              <w:rPr>
                <w:rFonts w:ascii="Calibri" w:hAnsi="Calibri" w:cs="Calibri"/>
                <w:szCs w:val="22"/>
                <w:lang w:val="es-ES_tradnl"/>
              </w:rPr>
              <w:t>licitación</w:t>
            </w:r>
            <w:r w:rsidRPr="00215532">
              <w:rPr>
                <w:rFonts w:ascii="Calibri" w:hAnsi="Calibri" w:cs="Calibri"/>
                <w:szCs w:val="22"/>
                <w:lang w:val="es-ES_tradnl"/>
              </w:rPr>
              <w:t xml:space="preserve"> cuando requiera servicios especializados que brinden personas físicas o jurídicas, deberá acreditarse que no puede llevarlos a cabo con el propio personal de la institución.</w:t>
            </w:r>
          </w:p>
        </w:tc>
        <w:tc>
          <w:tcPr>
            <w:tcW w:w="1134" w:type="dxa"/>
          </w:tcPr>
          <w:p w14:paraId="73F593E3" w14:textId="77777777" w:rsidR="001C6A4F" w:rsidRDefault="001C6A4F" w:rsidP="00434313"/>
        </w:tc>
        <w:tc>
          <w:tcPr>
            <w:tcW w:w="1559" w:type="dxa"/>
          </w:tcPr>
          <w:p w14:paraId="2F376766" w14:textId="77777777" w:rsidR="001C6A4F" w:rsidRDefault="001C6A4F" w:rsidP="00434313"/>
        </w:tc>
        <w:tc>
          <w:tcPr>
            <w:tcW w:w="1843" w:type="dxa"/>
          </w:tcPr>
          <w:p w14:paraId="7B867850" w14:textId="77777777" w:rsidR="001C6A4F" w:rsidRDefault="001C6A4F" w:rsidP="00434313"/>
        </w:tc>
      </w:tr>
      <w:tr w:rsidR="001C6A4F" w14:paraId="4AB62FF5" w14:textId="77777777" w:rsidTr="00CB55C9">
        <w:tc>
          <w:tcPr>
            <w:tcW w:w="426" w:type="dxa"/>
          </w:tcPr>
          <w:p w14:paraId="7D2E6A11" w14:textId="4917AAD9" w:rsidR="001C6A4F" w:rsidRPr="00215532" w:rsidRDefault="00EC360D" w:rsidP="00434313">
            <w:pPr>
              <w:pStyle w:val="Textoindependiente"/>
              <w:rPr>
                <w:rFonts w:ascii="Calibri" w:hAnsi="Calibri" w:cs="Calibri"/>
                <w:szCs w:val="22"/>
                <w:lang w:val="es-ES_tradnl"/>
              </w:rPr>
            </w:pPr>
            <w:r>
              <w:rPr>
                <w:rFonts w:ascii="Calibri" w:hAnsi="Calibri" w:cs="Calibri"/>
                <w:szCs w:val="22"/>
                <w:lang w:val="es-ES_tradnl"/>
              </w:rPr>
              <w:t>2</w:t>
            </w:r>
          </w:p>
        </w:tc>
        <w:tc>
          <w:tcPr>
            <w:tcW w:w="6096" w:type="dxa"/>
          </w:tcPr>
          <w:p w14:paraId="70DFE650" w14:textId="34B0C97C" w:rsidR="001C6A4F" w:rsidRPr="008A612B" w:rsidRDefault="001C6A4F" w:rsidP="00434313">
            <w:pPr>
              <w:pStyle w:val="Textoindependiente"/>
              <w:rPr>
                <w:rFonts w:ascii="Calibri" w:hAnsi="Calibri" w:cs="Calibri"/>
                <w:szCs w:val="22"/>
                <w:lang w:val="es-ES_tradnl"/>
              </w:rPr>
            </w:pPr>
            <w:r w:rsidRPr="00215532">
              <w:rPr>
                <w:rFonts w:ascii="Calibri" w:hAnsi="Calibri" w:cs="Calibri"/>
                <w:szCs w:val="22"/>
                <w:lang w:val="es-ES_tradnl"/>
              </w:rPr>
              <w:t xml:space="preserve">En el pliego de condiciones se deberá definir con claridad, entre otros aspectos, el plazo de la </w:t>
            </w:r>
            <w:r>
              <w:rPr>
                <w:rFonts w:ascii="Calibri" w:hAnsi="Calibri" w:cs="Calibri"/>
                <w:szCs w:val="22"/>
                <w:lang w:val="es-ES_tradnl"/>
              </w:rPr>
              <w:t>licitación</w:t>
            </w:r>
            <w:r w:rsidRPr="00215532">
              <w:rPr>
                <w:rFonts w:ascii="Calibri" w:hAnsi="Calibri" w:cs="Calibri"/>
                <w:szCs w:val="22"/>
                <w:lang w:val="es-ES_tradnl"/>
              </w:rPr>
              <w:t>, el cual no podrá ser superior a cuatro años; las reglas sobre la eventual exclusividad; la metodología de ejecución del contrato; cumplir con las obligaciones de la seguridad durante toda la fase de ejecución contractual y demás asuntos pertinentes.</w:t>
            </w:r>
          </w:p>
        </w:tc>
        <w:tc>
          <w:tcPr>
            <w:tcW w:w="1134" w:type="dxa"/>
          </w:tcPr>
          <w:p w14:paraId="58936E7E" w14:textId="77777777" w:rsidR="001C6A4F" w:rsidRDefault="001C6A4F" w:rsidP="00434313"/>
        </w:tc>
        <w:tc>
          <w:tcPr>
            <w:tcW w:w="1559" w:type="dxa"/>
          </w:tcPr>
          <w:p w14:paraId="2B02B31D" w14:textId="77777777" w:rsidR="001C6A4F" w:rsidRDefault="001C6A4F" w:rsidP="00434313"/>
        </w:tc>
        <w:tc>
          <w:tcPr>
            <w:tcW w:w="1843" w:type="dxa"/>
          </w:tcPr>
          <w:p w14:paraId="219E231F" w14:textId="77777777" w:rsidR="001C6A4F" w:rsidRDefault="001C6A4F" w:rsidP="00434313"/>
        </w:tc>
      </w:tr>
      <w:tr w:rsidR="001C6A4F" w14:paraId="06B1B4C0" w14:textId="77777777" w:rsidTr="00CB55C9">
        <w:tc>
          <w:tcPr>
            <w:tcW w:w="426" w:type="dxa"/>
          </w:tcPr>
          <w:p w14:paraId="6230F180" w14:textId="2C023068" w:rsidR="001C6A4F" w:rsidRPr="00215532" w:rsidRDefault="00EC360D" w:rsidP="00434313">
            <w:pPr>
              <w:pStyle w:val="Textoindependiente"/>
              <w:rPr>
                <w:rFonts w:ascii="Calibri" w:hAnsi="Calibri" w:cs="Calibri"/>
                <w:szCs w:val="22"/>
                <w:lang w:val="es-ES_tradnl"/>
              </w:rPr>
            </w:pPr>
            <w:r>
              <w:rPr>
                <w:rFonts w:ascii="Calibri" w:hAnsi="Calibri" w:cs="Calibri"/>
                <w:szCs w:val="22"/>
                <w:lang w:val="es-ES_tradnl"/>
              </w:rPr>
              <w:t>3</w:t>
            </w:r>
          </w:p>
        </w:tc>
        <w:tc>
          <w:tcPr>
            <w:tcW w:w="6096" w:type="dxa"/>
          </w:tcPr>
          <w:p w14:paraId="4A5A9FB9" w14:textId="78A80E13" w:rsidR="001C6A4F" w:rsidRPr="008A612B" w:rsidRDefault="001C6A4F" w:rsidP="24AA2949">
            <w:pPr>
              <w:pStyle w:val="Textoindependiente"/>
              <w:rPr>
                <w:rFonts w:ascii="Calibri" w:hAnsi="Calibri" w:cs="Calibri"/>
              </w:rPr>
            </w:pPr>
            <w:r w:rsidRPr="24AA2949">
              <w:rPr>
                <w:rFonts w:ascii="Calibri" w:hAnsi="Calibri" w:cs="Calibri"/>
              </w:rPr>
              <w:t>En este tipo de contrataciones deberá remunerarse al contratista conforme a las respectivas tarifas, cuando los servicios se encuentren regulados por aranceles obligatorios. En caso contrario, en el pliego de condiciones se solicitará que la oferta contenga la estructura del precio y únicamente a quien resulte adjudicatario se le requerirá el presupuesto detallado de la oferta.</w:t>
            </w:r>
          </w:p>
        </w:tc>
        <w:tc>
          <w:tcPr>
            <w:tcW w:w="1134" w:type="dxa"/>
          </w:tcPr>
          <w:p w14:paraId="11AE4E42" w14:textId="77777777" w:rsidR="001C6A4F" w:rsidRDefault="001C6A4F" w:rsidP="00434313"/>
        </w:tc>
        <w:tc>
          <w:tcPr>
            <w:tcW w:w="1559" w:type="dxa"/>
          </w:tcPr>
          <w:p w14:paraId="66FCE97B" w14:textId="77777777" w:rsidR="001C6A4F" w:rsidRDefault="001C6A4F" w:rsidP="00434313"/>
        </w:tc>
        <w:tc>
          <w:tcPr>
            <w:tcW w:w="1843" w:type="dxa"/>
          </w:tcPr>
          <w:p w14:paraId="0F95F3AC" w14:textId="77777777" w:rsidR="001C6A4F" w:rsidRDefault="001C6A4F" w:rsidP="00434313"/>
        </w:tc>
      </w:tr>
      <w:tr w:rsidR="001C6A4F" w14:paraId="1DB7A700" w14:textId="77777777" w:rsidTr="00CB55C9">
        <w:tc>
          <w:tcPr>
            <w:tcW w:w="426" w:type="dxa"/>
          </w:tcPr>
          <w:p w14:paraId="43BC5472" w14:textId="6B07DCFF" w:rsidR="001C6A4F" w:rsidRPr="00215532" w:rsidRDefault="00EC360D" w:rsidP="00434313">
            <w:pPr>
              <w:pStyle w:val="Textoindependiente"/>
              <w:rPr>
                <w:rFonts w:ascii="Calibri" w:hAnsi="Calibri" w:cs="Calibri"/>
                <w:szCs w:val="22"/>
                <w:lang w:val="es-ES_tradnl"/>
              </w:rPr>
            </w:pPr>
            <w:r>
              <w:rPr>
                <w:rFonts w:ascii="Calibri" w:hAnsi="Calibri" w:cs="Calibri"/>
                <w:szCs w:val="22"/>
                <w:lang w:val="es-ES_tradnl"/>
              </w:rPr>
              <w:t>4</w:t>
            </w:r>
          </w:p>
        </w:tc>
        <w:tc>
          <w:tcPr>
            <w:tcW w:w="6096" w:type="dxa"/>
          </w:tcPr>
          <w:p w14:paraId="6A6FE41E" w14:textId="0AADAC6C" w:rsidR="001C6A4F" w:rsidRPr="008A612B" w:rsidRDefault="001C6A4F" w:rsidP="24AA2949">
            <w:pPr>
              <w:pStyle w:val="Textoindependiente"/>
              <w:rPr>
                <w:rFonts w:ascii="Calibri" w:hAnsi="Calibri" w:cs="Calibri"/>
              </w:rPr>
            </w:pPr>
            <w:r w:rsidRPr="24AA2949">
              <w:rPr>
                <w:rFonts w:ascii="Calibri" w:hAnsi="Calibri" w:cs="Calibri"/>
              </w:rPr>
              <w:t>En caso de que la Administración deba entregar insumos necesarios para que el contratista cumpla con la prestación objeto del contrato, deberá cumplir en los plazos pactados contractualmente. A falta de especificación deberá cumplir con sus obligaciones en el plazo de diez días hábiles contados a partir del recibo de la solicitud.</w:t>
            </w:r>
          </w:p>
        </w:tc>
        <w:tc>
          <w:tcPr>
            <w:tcW w:w="1134" w:type="dxa"/>
          </w:tcPr>
          <w:p w14:paraId="618F3FD8" w14:textId="77777777" w:rsidR="001C6A4F" w:rsidRDefault="001C6A4F" w:rsidP="00434313"/>
        </w:tc>
        <w:tc>
          <w:tcPr>
            <w:tcW w:w="1559" w:type="dxa"/>
          </w:tcPr>
          <w:p w14:paraId="4F911F5A" w14:textId="77777777" w:rsidR="001C6A4F" w:rsidRDefault="001C6A4F" w:rsidP="00434313"/>
        </w:tc>
        <w:tc>
          <w:tcPr>
            <w:tcW w:w="1843" w:type="dxa"/>
          </w:tcPr>
          <w:p w14:paraId="0D6CB064" w14:textId="77777777" w:rsidR="001C6A4F" w:rsidRDefault="001C6A4F" w:rsidP="00434313"/>
        </w:tc>
      </w:tr>
      <w:tr w:rsidR="001C6A4F" w14:paraId="4C1345CF" w14:textId="77777777" w:rsidTr="00CB55C9">
        <w:tc>
          <w:tcPr>
            <w:tcW w:w="426" w:type="dxa"/>
          </w:tcPr>
          <w:p w14:paraId="4AC29CC0" w14:textId="77777777" w:rsidR="001C6A4F" w:rsidRPr="008F43C2" w:rsidRDefault="001C6A4F" w:rsidP="00434313">
            <w:pPr>
              <w:pStyle w:val="Prrafodelista"/>
              <w:ind w:left="0"/>
              <w:jc w:val="center"/>
              <w:rPr>
                <w:rFonts w:ascii="Calibri" w:hAnsi="Calibri" w:cs="Calibri"/>
                <w:b/>
                <w:sz w:val="22"/>
                <w:szCs w:val="22"/>
                <w:lang w:val="es-ES_tradnl"/>
              </w:rPr>
            </w:pPr>
          </w:p>
        </w:tc>
        <w:tc>
          <w:tcPr>
            <w:tcW w:w="6096" w:type="dxa"/>
          </w:tcPr>
          <w:p w14:paraId="298E6718" w14:textId="2B006F82" w:rsidR="001C6A4F" w:rsidRPr="006A2C69" w:rsidRDefault="001C6A4F" w:rsidP="00434313">
            <w:pPr>
              <w:pStyle w:val="Prrafodelista"/>
              <w:ind w:left="0"/>
              <w:jc w:val="center"/>
              <w:rPr>
                <w:rFonts w:ascii="Calibri" w:hAnsi="Calibri" w:cs="Calibri"/>
                <w:b/>
                <w:sz w:val="22"/>
                <w:szCs w:val="22"/>
                <w:lang w:val="es-ES_tradnl"/>
              </w:rPr>
            </w:pPr>
            <w:r w:rsidRPr="008F43C2">
              <w:rPr>
                <w:rFonts w:ascii="Calibri" w:hAnsi="Calibri" w:cs="Calibri"/>
                <w:b/>
                <w:sz w:val="22"/>
                <w:szCs w:val="22"/>
                <w:lang w:val="es-ES_tradnl"/>
              </w:rPr>
              <w:t xml:space="preserve">REQUISITOS CUANDO SE TRATA DE </w:t>
            </w:r>
            <w:r w:rsidRPr="006A2C69">
              <w:rPr>
                <w:rFonts w:ascii="Calibri" w:hAnsi="Calibri" w:cs="Calibri"/>
                <w:b/>
                <w:sz w:val="22"/>
                <w:szCs w:val="22"/>
                <w:lang w:val="es-ES_tradnl"/>
              </w:rPr>
              <w:t>CONTRATOS DE OBRA PÚBLICA.</w:t>
            </w:r>
          </w:p>
        </w:tc>
        <w:tc>
          <w:tcPr>
            <w:tcW w:w="1134" w:type="dxa"/>
          </w:tcPr>
          <w:p w14:paraId="5715D11E" w14:textId="77777777" w:rsidR="001C6A4F" w:rsidRDefault="001C6A4F" w:rsidP="00434313"/>
        </w:tc>
        <w:tc>
          <w:tcPr>
            <w:tcW w:w="1559" w:type="dxa"/>
          </w:tcPr>
          <w:p w14:paraId="7B045E16" w14:textId="77777777" w:rsidR="001C6A4F" w:rsidRDefault="001C6A4F" w:rsidP="00434313"/>
        </w:tc>
        <w:tc>
          <w:tcPr>
            <w:tcW w:w="1843" w:type="dxa"/>
          </w:tcPr>
          <w:p w14:paraId="719A6B4C" w14:textId="77777777" w:rsidR="001C6A4F" w:rsidRDefault="001C6A4F" w:rsidP="00434313"/>
        </w:tc>
      </w:tr>
      <w:tr w:rsidR="001C6A4F" w14:paraId="003FBB12" w14:textId="77777777" w:rsidTr="00CB55C9">
        <w:tc>
          <w:tcPr>
            <w:tcW w:w="426" w:type="dxa"/>
          </w:tcPr>
          <w:p w14:paraId="6CE599BB" w14:textId="27B60CF6" w:rsidR="001C6A4F" w:rsidRPr="00CF05E8" w:rsidRDefault="00EC360D" w:rsidP="00434313">
            <w:pPr>
              <w:pStyle w:val="Prrafodelista"/>
              <w:ind w:left="0"/>
              <w:jc w:val="both"/>
              <w:rPr>
                <w:rFonts w:ascii="Calibri" w:hAnsi="Calibri" w:cs="Calibri"/>
                <w:sz w:val="22"/>
                <w:szCs w:val="22"/>
                <w:lang w:val="es-ES_tradnl"/>
              </w:rPr>
            </w:pPr>
            <w:r>
              <w:rPr>
                <w:rFonts w:ascii="Calibri" w:hAnsi="Calibri" w:cs="Calibri"/>
                <w:sz w:val="22"/>
                <w:szCs w:val="22"/>
                <w:lang w:val="es-ES_tradnl"/>
              </w:rPr>
              <w:lastRenderedPageBreak/>
              <w:t>1</w:t>
            </w:r>
          </w:p>
        </w:tc>
        <w:tc>
          <w:tcPr>
            <w:tcW w:w="6096" w:type="dxa"/>
          </w:tcPr>
          <w:p w14:paraId="1A69F224" w14:textId="27045961" w:rsidR="001C6A4F" w:rsidRPr="00CF05E8" w:rsidRDefault="001C6A4F" w:rsidP="00434313">
            <w:pPr>
              <w:pStyle w:val="Prrafodelista"/>
              <w:ind w:left="0"/>
              <w:jc w:val="both"/>
              <w:rPr>
                <w:rFonts w:ascii="Calibri" w:hAnsi="Calibri" w:cs="Calibri"/>
                <w:sz w:val="22"/>
                <w:szCs w:val="22"/>
                <w:lang w:val="es-ES_tradnl"/>
              </w:rPr>
            </w:pPr>
            <w:r w:rsidRPr="00CF05E8">
              <w:rPr>
                <w:rFonts w:ascii="Calibri" w:hAnsi="Calibri" w:cs="Calibri"/>
                <w:sz w:val="22"/>
                <w:szCs w:val="22"/>
                <w:lang w:val="es-ES_tradnl"/>
              </w:rPr>
              <w:t>Cuando el objeto contractual deba tramitarse mediante licitación mayor, la decisión</w:t>
            </w:r>
            <w:r>
              <w:rPr>
                <w:rFonts w:ascii="Calibri" w:hAnsi="Calibri" w:cs="Calibri"/>
                <w:sz w:val="22"/>
                <w:szCs w:val="22"/>
                <w:lang w:val="es-ES_tradnl"/>
              </w:rPr>
              <w:t xml:space="preserve"> </w:t>
            </w:r>
            <w:r w:rsidRPr="00CF05E8">
              <w:rPr>
                <w:rFonts w:ascii="Calibri" w:hAnsi="Calibri" w:cs="Calibri"/>
                <w:sz w:val="22"/>
                <w:szCs w:val="22"/>
                <w:lang w:val="es-ES_tradnl"/>
              </w:rPr>
              <w:t>inicial deberá ser suscrita conjuntamente por el jefe de la unidad solicitante y por el jerarca, quien podrá delegar tal actuación.</w:t>
            </w:r>
          </w:p>
        </w:tc>
        <w:tc>
          <w:tcPr>
            <w:tcW w:w="1134" w:type="dxa"/>
          </w:tcPr>
          <w:p w14:paraId="6D7AFDAE" w14:textId="77777777" w:rsidR="001C6A4F" w:rsidRDefault="001C6A4F" w:rsidP="00434313"/>
        </w:tc>
        <w:tc>
          <w:tcPr>
            <w:tcW w:w="1559" w:type="dxa"/>
          </w:tcPr>
          <w:p w14:paraId="2262FBAB" w14:textId="77777777" w:rsidR="001C6A4F" w:rsidRDefault="001C6A4F" w:rsidP="00434313"/>
        </w:tc>
        <w:tc>
          <w:tcPr>
            <w:tcW w:w="1843" w:type="dxa"/>
          </w:tcPr>
          <w:p w14:paraId="4A5D818C" w14:textId="77777777" w:rsidR="001C6A4F" w:rsidRDefault="001C6A4F" w:rsidP="00434313"/>
        </w:tc>
      </w:tr>
      <w:tr w:rsidR="001C6A4F" w14:paraId="283DE1E8" w14:textId="77777777" w:rsidTr="00CB55C9">
        <w:tc>
          <w:tcPr>
            <w:tcW w:w="426" w:type="dxa"/>
          </w:tcPr>
          <w:p w14:paraId="349F52EF" w14:textId="0E1C099E" w:rsidR="001C6A4F" w:rsidRDefault="00EC360D" w:rsidP="00434313">
            <w:pPr>
              <w:pStyle w:val="Prrafodelista"/>
              <w:ind w:left="0"/>
              <w:jc w:val="both"/>
              <w:rPr>
                <w:rFonts w:ascii="Calibri" w:hAnsi="Calibri" w:cs="Calibri"/>
                <w:sz w:val="22"/>
                <w:szCs w:val="22"/>
                <w:lang w:val="es-ES_tradnl"/>
              </w:rPr>
            </w:pPr>
            <w:r>
              <w:rPr>
                <w:rFonts w:ascii="Calibri" w:hAnsi="Calibri" w:cs="Calibri"/>
                <w:sz w:val="22"/>
                <w:szCs w:val="22"/>
                <w:lang w:val="es-ES_tradnl"/>
              </w:rPr>
              <w:t>2</w:t>
            </w:r>
          </w:p>
        </w:tc>
        <w:tc>
          <w:tcPr>
            <w:tcW w:w="6096" w:type="dxa"/>
          </w:tcPr>
          <w:p w14:paraId="27F84189" w14:textId="3F477D51" w:rsidR="001C6A4F" w:rsidRPr="00CF05E8" w:rsidRDefault="001C6A4F" w:rsidP="00434313">
            <w:pPr>
              <w:pStyle w:val="Prrafodelista"/>
              <w:ind w:left="0"/>
              <w:jc w:val="both"/>
              <w:rPr>
                <w:rFonts w:ascii="Calibri" w:hAnsi="Calibri" w:cs="Calibri"/>
                <w:sz w:val="22"/>
                <w:szCs w:val="22"/>
                <w:lang w:val="es-ES_tradnl"/>
              </w:rPr>
            </w:pPr>
            <w:r>
              <w:rPr>
                <w:rFonts w:ascii="Calibri" w:hAnsi="Calibri" w:cs="Calibri"/>
                <w:sz w:val="22"/>
                <w:szCs w:val="22"/>
                <w:lang w:val="es-ES_tradnl"/>
              </w:rPr>
              <w:t>J</w:t>
            </w:r>
            <w:r w:rsidRPr="008E06E3">
              <w:rPr>
                <w:rFonts w:ascii="Calibri" w:hAnsi="Calibri" w:cs="Calibri"/>
                <w:sz w:val="22"/>
                <w:szCs w:val="22"/>
                <w:lang w:val="es-ES_tradnl"/>
              </w:rPr>
              <w:t xml:space="preserve">ustificación de la procedencia de la </w:t>
            </w:r>
            <w:r>
              <w:rPr>
                <w:rFonts w:ascii="Calibri" w:hAnsi="Calibri" w:cs="Calibri"/>
                <w:sz w:val="22"/>
                <w:szCs w:val="22"/>
                <w:lang w:val="es-ES_tradnl"/>
              </w:rPr>
              <w:t>licitación</w:t>
            </w:r>
            <w:r w:rsidRPr="008E06E3">
              <w:rPr>
                <w:rFonts w:ascii="Calibri" w:hAnsi="Calibri" w:cs="Calibri"/>
                <w:sz w:val="22"/>
                <w:szCs w:val="22"/>
                <w:lang w:val="es-ES_tradnl"/>
              </w:rPr>
              <w:t>, con indicación expresa de la</w:t>
            </w:r>
            <w:r>
              <w:rPr>
                <w:rFonts w:ascii="Calibri" w:hAnsi="Calibri" w:cs="Calibri"/>
                <w:sz w:val="22"/>
                <w:szCs w:val="22"/>
                <w:lang w:val="es-ES_tradnl"/>
              </w:rPr>
              <w:t xml:space="preserve"> </w:t>
            </w:r>
            <w:r w:rsidRPr="008E06E3">
              <w:rPr>
                <w:rFonts w:ascii="Calibri" w:hAnsi="Calibri" w:cs="Calibri"/>
                <w:sz w:val="22"/>
                <w:szCs w:val="22"/>
                <w:lang w:val="es-ES_tradnl"/>
              </w:rPr>
              <w:t>necesidad y cuando corresponda, su vinculación con los planes de largo y mediano</w:t>
            </w:r>
            <w:r>
              <w:rPr>
                <w:rFonts w:ascii="Calibri" w:hAnsi="Calibri" w:cs="Calibri"/>
                <w:sz w:val="22"/>
                <w:szCs w:val="22"/>
                <w:lang w:val="es-ES_tradnl"/>
              </w:rPr>
              <w:t xml:space="preserve"> </w:t>
            </w:r>
            <w:r w:rsidRPr="008E06E3">
              <w:rPr>
                <w:rFonts w:ascii="Calibri" w:hAnsi="Calibri" w:cs="Calibri"/>
                <w:sz w:val="22"/>
                <w:szCs w:val="22"/>
                <w:lang w:val="es-ES_tradnl"/>
              </w:rPr>
              <w:t>plazo, el Plan Nacional de Desarrollo, el Plan Nacional de Inversión Pública, el Plan</w:t>
            </w:r>
            <w:r>
              <w:rPr>
                <w:rFonts w:ascii="Calibri" w:hAnsi="Calibri" w:cs="Calibri"/>
                <w:sz w:val="22"/>
                <w:szCs w:val="22"/>
                <w:lang w:val="es-ES_tradnl"/>
              </w:rPr>
              <w:t xml:space="preserve"> </w:t>
            </w:r>
            <w:r w:rsidRPr="008E06E3">
              <w:rPr>
                <w:rFonts w:ascii="Calibri" w:hAnsi="Calibri" w:cs="Calibri"/>
                <w:sz w:val="22"/>
                <w:szCs w:val="22"/>
                <w:lang w:val="es-ES_tradnl"/>
              </w:rPr>
              <w:t>Anual Operativo, el presupuesto y el Programa de Adquisición Institucional, los</w:t>
            </w:r>
            <w:r>
              <w:rPr>
                <w:rFonts w:ascii="Calibri" w:hAnsi="Calibri" w:cs="Calibri"/>
                <w:sz w:val="22"/>
                <w:szCs w:val="22"/>
                <w:lang w:val="es-ES_tradnl"/>
              </w:rPr>
              <w:t xml:space="preserve"> </w:t>
            </w:r>
            <w:r w:rsidRPr="008E06E3">
              <w:rPr>
                <w:rFonts w:ascii="Calibri" w:hAnsi="Calibri" w:cs="Calibri"/>
                <w:sz w:val="22"/>
                <w:szCs w:val="22"/>
                <w:lang w:val="es-ES_tradnl"/>
              </w:rPr>
              <w:t>Planes Estratégicos Sectoriales, así como con el Plan Nacional de Compra Pública,</w:t>
            </w:r>
            <w:r>
              <w:rPr>
                <w:rFonts w:ascii="Calibri" w:hAnsi="Calibri" w:cs="Calibri"/>
                <w:sz w:val="22"/>
                <w:szCs w:val="22"/>
                <w:lang w:val="es-ES_tradnl"/>
              </w:rPr>
              <w:t xml:space="preserve"> </w:t>
            </w:r>
            <w:r w:rsidRPr="008E06E3">
              <w:rPr>
                <w:rFonts w:ascii="Calibri" w:hAnsi="Calibri" w:cs="Calibri"/>
                <w:sz w:val="22"/>
                <w:szCs w:val="22"/>
                <w:lang w:val="es-ES_tradnl"/>
              </w:rPr>
              <w:t xml:space="preserve">según lo establecido en la Ley de General de </w:t>
            </w:r>
            <w:r>
              <w:rPr>
                <w:rFonts w:ascii="Calibri" w:hAnsi="Calibri" w:cs="Calibri"/>
                <w:sz w:val="22"/>
                <w:szCs w:val="22"/>
                <w:lang w:val="es-ES_tradnl"/>
              </w:rPr>
              <w:t>Licitación</w:t>
            </w:r>
            <w:r w:rsidRPr="008E06E3">
              <w:rPr>
                <w:rFonts w:ascii="Calibri" w:hAnsi="Calibri" w:cs="Calibri"/>
                <w:sz w:val="22"/>
                <w:szCs w:val="22"/>
                <w:lang w:val="es-ES_tradnl"/>
              </w:rPr>
              <w:t xml:space="preserve"> Pública.</w:t>
            </w:r>
          </w:p>
        </w:tc>
        <w:tc>
          <w:tcPr>
            <w:tcW w:w="1134" w:type="dxa"/>
          </w:tcPr>
          <w:p w14:paraId="79F6EDBF" w14:textId="77777777" w:rsidR="001C6A4F" w:rsidRDefault="001C6A4F" w:rsidP="00434313"/>
        </w:tc>
        <w:tc>
          <w:tcPr>
            <w:tcW w:w="1559" w:type="dxa"/>
          </w:tcPr>
          <w:p w14:paraId="110BC3D5" w14:textId="77777777" w:rsidR="001C6A4F" w:rsidRDefault="001C6A4F" w:rsidP="00434313"/>
        </w:tc>
        <w:tc>
          <w:tcPr>
            <w:tcW w:w="1843" w:type="dxa"/>
          </w:tcPr>
          <w:p w14:paraId="0B647735" w14:textId="77777777" w:rsidR="001C6A4F" w:rsidRDefault="001C6A4F" w:rsidP="00434313"/>
        </w:tc>
      </w:tr>
      <w:tr w:rsidR="001C6A4F" w14:paraId="4EA0FD6A" w14:textId="77777777" w:rsidTr="00CB55C9">
        <w:tc>
          <w:tcPr>
            <w:tcW w:w="426" w:type="dxa"/>
          </w:tcPr>
          <w:p w14:paraId="53415479" w14:textId="64A9BA7A" w:rsidR="001C6A4F" w:rsidRPr="002E3838" w:rsidRDefault="00EC360D" w:rsidP="00434313">
            <w:pPr>
              <w:pStyle w:val="Prrafodelista"/>
              <w:ind w:left="0"/>
              <w:jc w:val="both"/>
              <w:rPr>
                <w:rFonts w:ascii="Calibri" w:hAnsi="Calibri" w:cs="Calibri"/>
                <w:sz w:val="22"/>
                <w:szCs w:val="22"/>
                <w:lang w:val="es-ES_tradnl"/>
              </w:rPr>
            </w:pPr>
            <w:r>
              <w:rPr>
                <w:rFonts w:ascii="Calibri" w:hAnsi="Calibri" w:cs="Calibri"/>
                <w:sz w:val="22"/>
                <w:szCs w:val="22"/>
                <w:lang w:val="es-ES_tradnl"/>
              </w:rPr>
              <w:t>3</w:t>
            </w:r>
          </w:p>
        </w:tc>
        <w:tc>
          <w:tcPr>
            <w:tcW w:w="6096" w:type="dxa"/>
          </w:tcPr>
          <w:p w14:paraId="691036DA" w14:textId="5F3D71BD" w:rsidR="001C6A4F" w:rsidRPr="00CF05E8" w:rsidRDefault="001C6A4F" w:rsidP="24AA2949">
            <w:pPr>
              <w:pStyle w:val="Prrafodelista"/>
              <w:ind w:left="0"/>
              <w:jc w:val="both"/>
              <w:rPr>
                <w:rFonts w:ascii="Calibri" w:hAnsi="Calibri" w:cs="Calibri"/>
                <w:sz w:val="22"/>
                <w:szCs w:val="22"/>
              </w:rPr>
            </w:pPr>
            <w:r w:rsidRPr="24AA2949">
              <w:rPr>
                <w:rFonts w:ascii="Calibri" w:hAnsi="Calibri" w:cs="Calibri"/>
                <w:sz w:val="22"/>
                <w:szCs w:val="22"/>
              </w:rPr>
              <w:t>En las licitaciones mayores salvo que por la naturaleza del objeto no resulte pertinente, deberá acreditarse la existencia de estudios que demuestren que los objetivos del proyecto de licitación serán alcanzados con una eficiencia y seguridad razonables. Para determinar la eficiencia, se valorará el costo beneficio de modo que se dé la aplicación más conveniente de los recursos asignados.</w:t>
            </w:r>
          </w:p>
        </w:tc>
        <w:tc>
          <w:tcPr>
            <w:tcW w:w="1134" w:type="dxa"/>
          </w:tcPr>
          <w:p w14:paraId="2E154487" w14:textId="77777777" w:rsidR="001C6A4F" w:rsidRDefault="001C6A4F" w:rsidP="00434313"/>
        </w:tc>
        <w:tc>
          <w:tcPr>
            <w:tcW w:w="1559" w:type="dxa"/>
          </w:tcPr>
          <w:p w14:paraId="00F2C823" w14:textId="77777777" w:rsidR="001C6A4F" w:rsidRDefault="001C6A4F" w:rsidP="00434313"/>
        </w:tc>
        <w:tc>
          <w:tcPr>
            <w:tcW w:w="1843" w:type="dxa"/>
          </w:tcPr>
          <w:p w14:paraId="7CF49910" w14:textId="77777777" w:rsidR="001C6A4F" w:rsidRDefault="001C6A4F" w:rsidP="00434313"/>
        </w:tc>
      </w:tr>
      <w:tr w:rsidR="001C6A4F" w14:paraId="119E0AE9" w14:textId="77777777" w:rsidTr="00CB55C9">
        <w:tc>
          <w:tcPr>
            <w:tcW w:w="426" w:type="dxa"/>
          </w:tcPr>
          <w:p w14:paraId="55031B03" w14:textId="5E63D07B" w:rsidR="001C6A4F" w:rsidRDefault="00EC360D" w:rsidP="00434313">
            <w:pPr>
              <w:pStyle w:val="Prrafodelista"/>
              <w:ind w:left="0"/>
              <w:jc w:val="both"/>
              <w:rPr>
                <w:rFonts w:ascii="Calibri" w:hAnsi="Calibri" w:cs="Calibri"/>
                <w:sz w:val="22"/>
                <w:szCs w:val="22"/>
                <w:lang w:val="es-ES_tradnl"/>
              </w:rPr>
            </w:pPr>
            <w:r>
              <w:rPr>
                <w:rFonts w:ascii="Calibri" w:hAnsi="Calibri" w:cs="Calibri"/>
                <w:sz w:val="22"/>
                <w:szCs w:val="22"/>
                <w:lang w:val="es-ES_tradnl"/>
              </w:rPr>
              <w:t>4</w:t>
            </w:r>
          </w:p>
        </w:tc>
        <w:tc>
          <w:tcPr>
            <w:tcW w:w="6096" w:type="dxa"/>
          </w:tcPr>
          <w:p w14:paraId="1126A19B" w14:textId="0C52869E" w:rsidR="001C6A4F" w:rsidRPr="008A612B" w:rsidRDefault="001C6A4F" w:rsidP="00434313">
            <w:pPr>
              <w:pStyle w:val="Prrafodelista"/>
              <w:ind w:left="0"/>
              <w:jc w:val="both"/>
              <w:rPr>
                <w:rFonts w:ascii="Calibri" w:hAnsi="Calibri" w:cs="Calibri"/>
                <w:sz w:val="22"/>
                <w:szCs w:val="22"/>
                <w:lang w:val="es-ES_tradnl"/>
              </w:rPr>
            </w:pPr>
            <w:r>
              <w:rPr>
                <w:rFonts w:ascii="Calibri" w:hAnsi="Calibri" w:cs="Calibri"/>
                <w:sz w:val="22"/>
                <w:szCs w:val="22"/>
                <w:lang w:val="es-ES_tradnl"/>
              </w:rPr>
              <w:t>C</w:t>
            </w:r>
            <w:r w:rsidRPr="00CF05E8">
              <w:rPr>
                <w:rFonts w:ascii="Calibri" w:hAnsi="Calibri" w:cs="Calibri"/>
                <w:sz w:val="22"/>
                <w:szCs w:val="22"/>
                <w:lang w:val="es-ES_tradnl"/>
              </w:rPr>
              <w:t>ronograma con las actividades</w:t>
            </w:r>
            <w:r>
              <w:rPr>
                <w:rFonts w:ascii="Calibri" w:hAnsi="Calibri" w:cs="Calibri"/>
                <w:sz w:val="22"/>
                <w:szCs w:val="22"/>
                <w:lang w:val="es-ES_tradnl"/>
              </w:rPr>
              <w:t xml:space="preserve"> </w:t>
            </w:r>
            <w:r w:rsidRPr="00CF05E8">
              <w:rPr>
                <w:rFonts w:ascii="Calibri" w:hAnsi="Calibri" w:cs="Calibri"/>
                <w:sz w:val="22"/>
                <w:szCs w:val="22"/>
                <w:lang w:val="es-ES_tradnl"/>
              </w:rPr>
              <w:t>y las unidades responsables de su ejecución con las fechas de inicio y finalización</w:t>
            </w:r>
            <w:r>
              <w:rPr>
                <w:rFonts w:ascii="Calibri" w:hAnsi="Calibri" w:cs="Calibri"/>
                <w:sz w:val="22"/>
                <w:szCs w:val="22"/>
                <w:lang w:val="es-ES_tradnl"/>
              </w:rPr>
              <w:t>.</w:t>
            </w:r>
          </w:p>
        </w:tc>
        <w:tc>
          <w:tcPr>
            <w:tcW w:w="1134" w:type="dxa"/>
          </w:tcPr>
          <w:p w14:paraId="12125F79" w14:textId="77777777" w:rsidR="001C6A4F" w:rsidRDefault="001C6A4F" w:rsidP="00434313"/>
        </w:tc>
        <w:tc>
          <w:tcPr>
            <w:tcW w:w="1559" w:type="dxa"/>
          </w:tcPr>
          <w:p w14:paraId="65E56638" w14:textId="77777777" w:rsidR="001C6A4F" w:rsidRDefault="001C6A4F" w:rsidP="00434313"/>
        </w:tc>
        <w:tc>
          <w:tcPr>
            <w:tcW w:w="1843" w:type="dxa"/>
          </w:tcPr>
          <w:p w14:paraId="2C8F5434" w14:textId="77777777" w:rsidR="001C6A4F" w:rsidRDefault="001C6A4F" w:rsidP="00434313"/>
        </w:tc>
      </w:tr>
      <w:tr w:rsidR="001C6A4F" w14:paraId="5C156367" w14:textId="77777777" w:rsidTr="00CB55C9">
        <w:tc>
          <w:tcPr>
            <w:tcW w:w="426" w:type="dxa"/>
          </w:tcPr>
          <w:p w14:paraId="18E59D0A" w14:textId="3641E9AF" w:rsidR="001C6A4F" w:rsidRPr="00083BAB" w:rsidRDefault="00EC360D" w:rsidP="00434313">
            <w:pPr>
              <w:pStyle w:val="Prrafodelista"/>
              <w:ind w:left="0"/>
              <w:jc w:val="both"/>
              <w:rPr>
                <w:rFonts w:ascii="Calibri" w:hAnsi="Calibri" w:cs="Calibri"/>
                <w:sz w:val="22"/>
                <w:szCs w:val="22"/>
                <w:lang w:val="es-ES_tradnl"/>
              </w:rPr>
            </w:pPr>
            <w:r>
              <w:rPr>
                <w:rFonts w:ascii="Calibri" w:hAnsi="Calibri" w:cs="Calibri"/>
                <w:sz w:val="22"/>
                <w:szCs w:val="22"/>
                <w:lang w:val="es-ES_tradnl"/>
              </w:rPr>
              <w:t>5</w:t>
            </w:r>
          </w:p>
        </w:tc>
        <w:tc>
          <w:tcPr>
            <w:tcW w:w="6096" w:type="dxa"/>
          </w:tcPr>
          <w:p w14:paraId="77155313" w14:textId="73302418" w:rsidR="001C6A4F" w:rsidRDefault="001C6A4F" w:rsidP="00434313">
            <w:pPr>
              <w:pStyle w:val="Prrafodelista"/>
              <w:ind w:left="0"/>
              <w:jc w:val="both"/>
              <w:rPr>
                <w:rFonts w:ascii="Calibri" w:hAnsi="Calibri" w:cs="Calibri"/>
                <w:sz w:val="22"/>
                <w:szCs w:val="22"/>
                <w:lang w:val="es-ES_tradnl"/>
              </w:rPr>
            </w:pPr>
            <w:r w:rsidRPr="00083BAB">
              <w:rPr>
                <w:rFonts w:ascii="Calibri" w:hAnsi="Calibri" w:cs="Calibri"/>
                <w:sz w:val="22"/>
                <w:szCs w:val="22"/>
                <w:lang w:val="es-ES_tradnl"/>
              </w:rPr>
              <w:t>El encargado de la unidad solicitante deberá emitir el acto administrativo motivado</w:t>
            </w:r>
            <w:r>
              <w:rPr>
                <w:rFonts w:ascii="Calibri" w:hAnsi="Calibri" w:cs="Calibri"/>
                <w:sz w:val="22"/>
                <w:szCs w:val="22"/>
                <w:lang w:val="es-ES_tradnl"/>
              </w:rPr>
              <w:t xml:space="preserve"> </w:t>
            </w:r>
            <w:r w:rsidRPr="00083BAB">
              <w:rPr>
                <w:rFonts w:ascii="Calibri" w:hAnsi="Calibri" w:cs="Calibri"/>
                <w:sz w:val="22"/>
                <w:szCs w:val="22"/>
                <w:lang w:val="es-ES_tradnl"/>
              </w:rPr>
              <w:t>donde se acredite la necesidad y que se dispone o se han tomado las previsiones</w:t>
            </w:r>
            <w:r>
              <w:rPr>
                <w:rFonts w:ascii="Calibri" w:hAnsi="Calibri" w:cs="Calibri"/>
                <w:sz w:val="22"/>
                <w:szCs w:val="22"/>
                <w:lang w:val="es-ES_tradnl"/>
              </w:rPr>
              <w:t xml:space="preserve"> </w:t>
            </w:r>
            <w:r w:rsidRPr="00083BAB">
              <w:rPr>
                <w:rFonts w:ascii="Calibri" w:hAnsi="Calibri" w:cs="Calibri"/>
                <w:sz w:val="22"/>
                <w:szCs w:val="22"/>
                <w:lang w:val="es-ES_tradnl"/>
              </w:rPr>
              <w:t>necesarias para contar oportunamente con diseños y planos actualizados</w:t>
            </w:r>
            <w:r>
              <w:rPr>
                <w:rFonts w:ascii="Calibri" w:hAnsi="Calibri" w:cs="Calibri"/>
                <w:sz w:val="22"/>
                <w:szCs w:val="22"/>
                <w:lang w:val="es-ES_tradnl"/>
              </w:rPr>
              <w:t xml:space="preserve"> </w:t>
            </w:r>
            <w:r w:rsidRPr="00083BAB">
              <w:rPr>
                <w:rFonts w:ascii="Calibri" w:hAnsi="Calibri" w:cs="Calibri"/>
                <w:sz w:val="22"/>
                <w:szCs w:val="22"/>
                <w:lang w:val="es-ES_tradnl"/>
              </w:rPr>
              <w:t>debidamente aprobados y de los permisos, estudios y los terrenos necesarios para</w:t>
            </w:r>
            <w:r>
              <w:rPr>
                <w:rFonts w:ascii="Calibri" w:hAnsi="Calibri" w:cs="Calibri"/>
                <w:sz w:val="22"/>
                <w:szCs w:val="22"/>
                <w:lang w:val="es-ES_tradnl"/>
              </w:rPr>
              <w:t xml:space="preserve"> </w:t>
            </w:r>
            <w:r w:rsidRPr="00083BAB">
              <w:rPr>
                <w:rFonts w:ascii="Calibri" w:hAnsi="Calibri" w:cs="Calibri"/>
                <w:sz w:val="22"/>
                <w:szCs w:val="22"/>
                <w:lang w:val="es-ES_tradnl"/>
              </w:rPr>
              <w:t>ejecutar la obra, así como de las previsiones en cuanto a la reubicación de servicios</w:t>
            </w:r>
            <w:r>
              <w:rPr>
                <w:rFonts w:ascii="Calibri" w:hAnsi="Calibri" w:cs="Calibri"/>
                <w:sz w:val="22"/>
                <w:szCs w:val="22"/>
                <w:lang w:val="es-ES_tradnl"/>
              </w:rPr>
              <w:t xml:space="preserve"> </w:t>
            </w:r>
            <w:r w:rsidRPr="00083BAB">
              <w:rPr>
                <w:rFonts w:ascii="Calibri" w:hAnsi="Calibri" w:cs="Calibri"/>
                <w:sz w:val="22"/>
                <w:szCs w:val="22"/>
                <w:lang w:val="es-ES_tradnl"/>
              </w:rPr>
              <w:t>y expropiaciones que sean necesarias y pertinentes</w:t>
            </w:r>
            <w:r>
              <w:rPr>
                <w:rFonts w:ascii="Calibri" w:hAnsi="Calibri" w:cs="Calibri"/>
                <w:sz w:val="22"/>
                <w:szCs w:val="22"/>
                <w:lang w:val="es-ES_tradnl"/>
              </w:rPr>
              <w:t>.</w:t>
            </w:r>
          </w:p>
        </w:tc>
        <w:tc>
          <w:tcPr>
            <w:tcW w:w="1134" w:type="dxa"/>
          </w:tcPr>
          <w:p w14:paraId="0820F638" w14:textId="77777777" w:rsidR="001C6A4F" w:rsidRDefault="001C6A4F" w:rsidP="00434313"/>
        </w:tc>
        <w:tc>
          <w:tcPr>
            <w:tcW w:w="1559" w:type="dxa"/>
          </w:tcPr>
          <w:p w14:paraId="73926EA0" w14:textId="77777777" w:rsidR="001C6A4F" w:rsidRDefault="001C6A4F" w:rsidP="00434313"/>
        </w:tc>
        <w:tc>
          <w:tcPr>
            <w:tcW w:w="1843" w:type="dxa"/>
          </w:tcPr>
          <w:p w14:paraId="53AAD760" w14:textId="77777777" w:rsidR="001C6A4F" w:rsidRDefault="001C6A4F" w:rsidP="00434313"/>
        </w:tc>
      </w:tr>
      <w:tr w:rsidR="001C6A4F" w14:paraId="7D3B52D3" w14:textId="77777777" w:rsidTr="00CB55C9">
        <w:tc>
          <w:tcPr>
            <w:tcW w:w="426" w:type="dxa"/>
          </w:tcPr>
          <w:p w14:paraId="409ABD39" w14:textId="19AEA0BD" w:rsidR="001C6A4F" w:rsidRPr="00083BAB" w:rsidRDefault="00EC360D" w:rsidP="00434313">
            <w:pPr>
              <w:pStyle w:val="Prrafodelista"/>
              <w:ind w:left="0"/>
              <w:jc w:val="both"/>
              <w:rPr>
                <w:rFonts w:ascii="Calibri" w:hAnsi="Calibri" w:cs="Calibri"/>
                <w:sz w:val="22"/>
                <w:szCs w:val="22"/>
                <w:lang w:val="es-ES_tradnl"/>
              </w:rPr>
            </w:pPr>
            <w:r>
              <w:rPr>
                <w:rFonts w:ascii="Calibri" w:hAnsi="Calibri" w:cs="Calibri"/>
                <w:sz w:val="22"/>
                <w:szCs w:val="22"/>
                <w:lang w:val="es-ES_tradnl"/>
              </w:rPr>
              <w:t>6</w:t>
            </w:r>
          </w:p>
        </w:tc>
        <w:tc>
          <w:tcPr>
            <w:tcW w:w="6096" w:type="dxa"/>
          </w:tcPr>
          <w:p w14:paraId="3B9344FA" w14:textId="3BC646E6" w:rsidR="001C6A4F" w:rsidRPr="00083BAB" w:rsidRDefault="001C6A4F" w:rsidP="00434313">
            <w:pPr>
              <w:pStyle w:val="Prrafodelista"/>
              <w:ind w:left="0"/>
              <w:jc w:val="both"/>
              <w:rPr>
                <w:rFonts w:ascii="Calibri" w:hAnsi="Calibri" w:cs="Calibri"/>
                <w:sz w:val="22"/>
                <w:szCs w:val="22"/>
                <w:lang w:val="es-ES_tradnl"/>
              </w:rPr>
            </w:pPr>
            <w:r w:rsidRPr="00083BAB">
              <w:rPr>
                <w:rFonts w:ascii="Calibri" w:hAnsi="Calibri" w:cs="Calibri"/>
                <w:sz w:val="22"/>
                <w:szCs w:val="22"/>
                <w:lang w:val="es-ES_tradnl"/>
              </w:rPr>
              <w:t>En caso de que la Administración asuma la relocalización de servicios públicos para</w:t>
            </w:r>
            <w:r>
              <w:rPr>
                <w:rFonts w:ascii="Calibri" w:hAnsi="Calibri" w:cs="Calibri"/>
                <w:sz w:val="22"/>
                <w:szCs w:val="22"/>
                <w:lang w:val="es-ES_tradnl"/>
              </w:rPr>
              <w:t xml:space="preserve"> </w:t>
            </w:r>
            <w:r w:rsidRPr="00083BAB">
              <w:rPr>
                <w:rFonts w:ascii="Calibri" w:hAnsi="Calibri" w:cs="Calibri"/>
                <w:sz w:val="22"/>
                <w:szCs w:val="22"/>
                <w:lang w:val="es-ES_tradnl"/>
              </w:rPr>
              <w:t>la ejecución de la obra, según lo establecido en el pliego de condiciones, ésta deberá</w:t>
            </w:r>
            <w:r>
              <w:rPr>
                <w:rFonts w:ascii="Calibri" w:hAnsi="Calibri" w:cs="Calibri"/>
                <w:sz w:val="22"/>
                <w:szCs w:val="22"/>
                <w:lang w:val="es-ES_tradnl"/>
              </w:rPr>
              <w:t xml:space="preserve"> </w:t>
            </w:r>
            <w:r w:rsidRPr="00083BAB">
              <w:rPr>
                <w:rFonts w:ascii="Calibri" w:hAnsi="Calibri" w:cs="Calibri"/>
                <w:sz w:val="22"/>
                <w:szCs w:val="22"/>
                <w:lang w:val="es-ES_tradnl"/>
              </w:rPr>
              <w:t>contar con un plan integrado y coordinado con las distintas entidades públicas, el</w:t>
            </w:r>
            <w:r>
              <w:rPr>
                <w:rFonts w:ascii="Calibri" w:hAnsi="Calibri" w:cs="Calibri"/>
                <w:sz w:val="22"/>
                <w:szCs w:val="22"/>
                <w:lang w:val="es-ES_tradnl"/>
              </w:rPr>
              <w:t xml:space="preserve"> </w:t>
            </w:r>
            <w:r w:rsidRPr="00083BAB">
              <w:rPr>
                <w:rFonts w:ascii="Calibri" w:hAnsi="Calibri" w:cs="Calibri"/>
                <w:sz w:val="22"/>
                <w:szCs w:val="22"/>
                <w:lang w:val="es-ES_tradnl"/>
              </w:rPr>
              <w:t>cual deberá ser aportado al contratista el día de la firma del contrato o del documento</w:t>
            </w:r>
            <w:r>
              <w:rPr>
                <w:rFonts w:ascii="Calibri" w:hAnsi="Calibri" w:cs="Calibri"/>
                <w:sz w:val="22"/>
                <w:szCs w:val="22"/>
                <w:lang w:val="es-ES_tradnl"/>
              </w:rPr>
              <w:t xml:space="preserve"> </w:t>
            </w:r>
            <w:r w:rsidRPr="00083BAB">
              <w:rPr>
                <w:rFonts w:ascii="Calibri" w:hAnsi="Calibri" w:cs="Calibri"/>
                <w:sz w:val="22"/>
                <w:szCs w:val="22"/>
                <w:lang w:val="es-ES_tradnl"/>
              </w:rPr>
              <w:t>equivalente, para que este sea incorporado en el programa de trabajo propuesto por</w:t>
            </w:r>
            <w:r>
              <w:rPr>
                <w:rFonts w:ascii="Calibri" w:hAnsi="Calibri" w:cs="Calibri"/>
                <w:sz w:val="22"/>
                <w:szCs w:val="22"/>
                <w:lang w:val="es-ES_tradnl"/>
              </w:rPr>
              <w:t xml:space="preserve"> </w:t>
            </w:r>
            <w:r w:rsidRPr="00083BAB">
              <w:rPr>
                <w:rFonts w:ascii="Calibri" w:hAnsi="Calibri" w:cs="Calibri"/>
                <w:sz w:val="22"/>
                <w:szCs w:val="22"/>
                <w:lang w:val="es-ES_tradnl"/>
              </w:rPr>
              <w:t>el contratista.</w:t>
            </w:r>
            <w:r>
              <w:rPr>
                <w:rFonts w:ascii="Calibri" w:hAnsi="Calibri" w:cs="Calibri"/>
                <w:sz w:val="22"/>
                <w:szCs w:val="22"/>
                <w:lang w:val="es-ES_tradnl"/>
              </w:rPr>
              <w:t xml:space="preserve"> </w:t>
            </w:r>
            <w:r w:rsidRPr="00083BAB">
              <w:rPr>
                <w:rFonts w:ascii="Calibri" w:hAnsi="Calibri" w:cs="Calibri"/>
                <w:sz w:val="22"/>
                <w:szCs w:val="22"/>
                <w:lang w:val="es-ES_tradnl"/>
              </w:rPr>
              <w:t>La Administración deberá determinar, de forma razonada, cómo atender la</w:t>
            </w:r>
            <w:r>
              <w:rPr>
                <w:rFonts w:ascii="Calibri" w:hAnsi="Calibri" w:cs="Calibri"/>
                <w:sz w:val="22"/>
                <w:szCs w:val="22"/>
                <w:lang w:val="es-ES_tradnl"/>
              </w:rPr>
              <w:t xml:space="preserve"> </w:t>
            </w:r>
            <w:r w:rsidRPr="00083BAB">
              <w:rPr>
                <w:rFonts w:ascii="Calibri" w:hAnsi="Calibri" w:cs="Calibri"/>
                <w:sz w:val="22"/>
                <w:szCs w:val="22"/>
                <w:lang w:val="es-ES_tradnl"/>
              </w:rPr>
              <w:t>reubicación de los servicios, pudiendo ser asumida o no por el contratista, según se</w:t>
            </w:r>
            <w:r>
              <w:rPr>
                <w:rFonts w:ascii="Calibri" w:hAnsi="Calibri" w:cs="Calibri"/>
                <w:sz w:val="22"/>
                <w:szCs w:val="22"/>
                <w:lang w:val="es-ES_tradnl"/>
              </w:rPr>
              <w:t xml:space="preserve"> </w:t>
            </w:r>
            <w:r w:rsidRPr="00083BAB">
              <w:rPr>
                <w:rFonts w:ascii="Calibri" w:hAnsi="Calibri" w:cs="Calibri"/>
                <w:sz w:val="22"/>
                <w:szCs w:val="22"/>
                <w:lang w:val="es-ES_tradnl"/>
              </w:rPr>
              <w:t>establezca en el pliego de condiciones.</w:t>
            </w:r>
          </w:p>
        </w:tc>
        <w:tc>
          <w:tcPr>
            <w:tcW w:w="1134" w:type="dxa"/>
          </w:tcPr>
          <w:p w14:paraId="1BCA0D81" w14:textId="77777777" w:rsidR="001C6A4F" w:rsidRDefault="001C6A4F" w:rsidP="00434313"/>
        </w:tc>
        <w:tc>
          <w:tcPr>
            <w:tcW w:w="1559" w:type="dxa"/>
          </w:tcPr>
          <w:p w14:paraId="3174C9CF" w14:textId="77777777" w:rsidR="001C6A4F" w:rsidRDefault="001C6A4F" w:rsidP="00434313"/>
        </w:tc>
        <w:tc>
          <w:tcPr>
            <w:tcW w:w="1843" w:type="dxa"/>
          </w:tcPr>
          <w:p w14:paraId="686EC9A9" w14:textId="77777777" w:rsidR="001C6A4F" w:rsidRDefault="001C6A4F" w:rsidP="00434313"/>
        </w:tc>
      </w:tr>
      <w:tr w:rsidR="001C6A4F" w14:paraId="2FE5870F" w14:textId="77777777" w:rsidTr="00CB55C9">
        <w:tc>
          <w:tcPr>
            <w:tcW w:w="426" w:type="dxa"/>
          </w:tcPr>
          <w:p w14:paraId="16036559" w14:textId="5B59350C" w:rsidR="001C6A4F" w:rsidRPr="008738FF" w:rsidRDefault="00EC360D" w:rsidP="00434313">
            <w:pPr>
              <w:pStyle w:val="Prrafodelista"/>
              <w:ind w:left="0"/>
              <w:jc w:val="both"/>
              <w:rPr>
                <w:rFonts w:ascii="Calibri" w:hAnsi="Calibri" w:cs="Calibri"/>
                <w:sz w:val="22"/>
                <w:szCs w:val="22"/>
                <w:lang w:val="es-ES_tradnl"/>
              </w:rPr>
            </w:pPr>
            <w:r>
              <w:rPr>
                <w:rFonts w:ascii="Calibri" w:hAnsi="Calibri" w:cs="Calibri"/>
                <w:sz w:val="22"/>
                <w:szCs w:val="22"/>
                <w:lang w:val="es-ES_tradnl"/>
              </w:rPr>
              <w:t>7</w:t>
            </w:r>
          </w:p>
        </w:tc>
        <w:tc>
          <w:tcPr>
            <w:tcW w:w="6096" w:type="dxa"/>
          </w:tcPr>
          <w:p w14:paraId="67E56136" w14:textId="0B59FB1E" w:rsidR="001C6A4F" w:rsidRPr="00083BAB" w:rsidRDefault="001C6A4F" w:rsidP="00434313">
            <w:pPr>
              <w:pStyle w:val="Prrafodelista"/>
              <w:ind w:left="0"/>
              <w:jc w:val="both"/>
              <w:rPr>
                <w:rFonts w:ascii="Calibri" w:hAnsi="Calibri" w:cs="Calibri"/>
                <w:sz w:val="22"/>
                <w:szCs w:val="22"/>
                <w:lang w:val="es-ES_tradnl"/>
              </w:rPr>
            </w:pPr>
            <w:r w:rsidRPr="008738FF">
              <w:rPr>
                <w:rFonts w:ascii="Calibri" w:hAnsi="Calibri" w:cs="Calibri"/>
                <w:sz w:val="22"/>
                <w:szCs w:val="22"/>
                <w:lang w:val="es-ES_tradnl"/>
              </w:rPr>
              <w:t>En la decisión inicial del proyecto de una obra pública se deberá incorporar el plan</w:t>
            </w:r>
            <w:r>
              <w:rPr>
                <w:rFonts w:ascii="Calibri" w:hAnsi="Calibri" w:cs="Calibri"/>
                <w:sz w:val="22"/>
                <w:szCs w:val="22"/>
                <w:lang w:val="es-ES_tradnl"/>
              </w:rPr>
              <w:t xml:space="preserve"> </w:t>
            </w:r>
            <w:r w:rsidRPr="008738FF">
              <w:rPr>
                <w:rFonts w:ascii="Calibri" w:hAnsi="Calibri" w:cs="Calibri"/>
                <w:sz w:val="22"/>
                <w:szCs w:val="22"/>
                <w:lang w:val="es-ES_tradnl"/>
              </w:rPr>
              <w:t>de comunicación que se utilizará con la comunidad receptora del proyecto. Dicho</w:t>
            </w:r>
            <w:r>
              <w:rPr>
                <w:rFonts w:ascii="Calibri" w:hAnsi="Calibri" w:cs="Calibri"/>
                <w:sz w:val="22"/>
                <w:szCs w:val="22"/>
                <w:lang w:val="es-ES_tradnl"/>
              </w:rPr>
              <w:t xml:space="preserve"> </w:t>
            </w:r>
            <w:r w:rsidRPr="008738FF">
              <w:rPr>
                <w:rFonts w:ascii="Calibri" w:hAnsi="Calibri" w:cs="Calibri"/>
                <w:sz w:val="22"/>
                <w:szCs w:val="22"/>
                <w:lang w:val="es-ES_tradnl"/>
              </w:rPr>
              <w:t>plan abarcará aspectos de la posterior ejecución tales como objeto, plazo de inicio</w:t>
            </w:r>
            <w:r>
              <w:rPr>
                <w:rFonts w:ascii="Calibri" w:hAnsi="Calibri" w:cs="Calibri"/>
                <w:sz w:val="22"/>
                <w:szCs w:val="22"/>
                <w:lang w:val="es-ES_tradnl"/>
              </w:rPr>
              <w:t xml:space="preserve"> </w:t>
            </w:r>
            <w:r w:rsidRPr="008738FF">
              <w:rPr>
                <w:rFonts w:ascii="Calibri" w:hAnsi="Calibri" w:cs="Calibri"/>
                <w:sz w:val="22"/>
                <w:szCs w:val="22"/>
                <w:lang w:val="es-ES_tradnl"/>
              </w:rPr>
              <w:t>y finalización estimada, tipo de actividades o servicios de evaluación de la</w:t>
            </w:r>
            <w:r>
              <w:rPr>
                <w:rFonts w:ascii="Calibri" w:hAnsi="Calibri" w:cs="Calibri"/>
                <w:sz w:val="22"/>
                <w:szCs w:val="22"/>
                <w:lang w:val="es-ES_tradnl"/>
              </w:rPr>
              <w:t xml:space="preserve"> </w:t>
            </w:r>
            <w:r w:rsidRPr="008738FF">
              <w:rPr>
                <w:rFonts w:ascii="Calibri" w:hAnsi="Calibri" w:cs="Calibri"/>
                <w:sz w:val="22"/>
                <w:szCs w:val="22"/>
                <w:lang w:val="es-ES_tradnl"/>
              </w:rPr>
              <w:t>conformidad, norma técnica aplicable, condiciones básicas, así como la</w:t>
            </w:r>
            <w:r>
              <w:rPr>
                <w:rFonts w:ascii="Calibri" w:hAnsi="Calibri" w:cs="Calibri"/>
                <w:sz w:val="22"/>
                <w:szCs w:val="22"/>
                <w:lang w:val="es-ES_tradnl"/>
              </w:rPr>
              <w:t xml:space="preserve"> </w:t>
            </w:r>
            <w:r w:rsidRPr="008738FF">
              <w:rPr>
                <w:rFonts w:ascii="Calibri" w:hAnsi="Calibri" w:cs="Calibri"/>
                <w:sz w:val="22"/>
                <w:szCs w:val="22"/>
                <w:lang w:val="es-ES_tradnl"/>
              </w:rPr>
              <w:t>identificación del ente acreditado y su número de acreditación, costo del proyecto,</w:t>
            </w:r>
            <w:r>
              <w:rPr>
                <w:rFonts w:ascii="Calibri" w:hAnsi="Calibri" w:cs="Calibri"/>
                <w:sz w:val="22"/>
                <w:szCs w:val="22"/>
                <w:lang w:val="es-ES_tradnl"/>
              </w:rPr>
              <w:t xml:space="preserve"> </w:t>
            </w:r>
            <w:r w:rsidRPr="008738FF">
              <w:rPr>
                <w:rFonts w:ascii="Calibri" w:hAnsi="Calibri" w:cs="Calibri"/>
                <w:sz w:val="22"/>
                <w:szCs w:val="22"/>
                <w:lang w:val="es-ES_tradnl"/>
              </w:rPr>
              <w:t>parámetros de calidad, contratista a cargo y subcontratistas, encargados de la</w:t>
            </w:r>
            <w:r>
              <w:rPr>
                <w:rFonts w:ascii="Calibri" w:hAnsi="Calibri" w:cs="Calibri"/>
                <w:sz w:val="22"/>
                <w:szCs w:val="22"/>
                <w:lang w:val="es-ES_tradnl"/>
              </w:rPr>
              <w:t xml:space="preserve"> </w:t>
            </w:r>
            <w:r w:rsidRPr="008738FF">
              <w:rPr>
                <w:rFonts w:ascii="Calibri" w:hAnsi="Calibri" w:cs="Calibri"/>
                <w:sz w:val="22"/>
                <w:szCs w:val="22"/>
                <w:lang w:val="es-ES_tradnl"/>
              </w:rPr>
              <w:t>inspección de la obra y el medio efectivo para comunicarse con la Administración.</w:t>
            </w:r>
            <w:r>
              <w:rPr>
                <w:rFonts w:ascii="Calibri" w:hAnsi="Calibri" w:cs="Calibri"/>
                <w:sz w:val="22"/>
                <w:szCs w:val="22"/>
                <w:lang w:val="es-ES_tradnl"/>
              </w:rPr>
              <w:t xml:space="preserve"> </w:t>
            </w:r>
            <w:r w:rsidRPr="008738FF">
              <w:rPr>
                <w:rFonts w:ascii="Calibri" w:hAnsi="Calibri" w:cs="Calibri"/>
                <w:sz w:val="22"/>
                <w:szCs w:val="22"/>
                <w:lang w:val="es-ES_tradnl"/>
              </w:rPr>
              <w:t>Para tales efectos, la información sobre el proyecto y el avance de la obra deberán</w:t>
            </w:r>
            <w:r>
              <w:rPr>
                <w:rFonts w:ascii="Calibri" w:hAnsi="Calibri" w:cs="Calibri"/>
                <w:sz w:val="22"/>
                <w:szCs w:val="22"/>
                <w:lang w:val="es-ES_tradnl"/>
              </w:rPr>
              <w:t xml:space="preserve"> </w:t>
            </w:r>
            <w:r w:rsidRPr="008738FF">
              <w:rPr>
                <w:rFonts w:ascii="Calibri" w:hAnsi="Calibri" w:cs="Calibri"/>
                <w:sz w:val="22"/>
                <w:szCs w:val="22"/>
                <w:lang w:val="es-ES_tradnl"/>
              </w:rPr>
              <w:t>constar en el sitio web de la respectiva Administración licitante y se indicará la</w:t>
            </w:r>
            <w:r>
              <w:rPr>
                <w:rFonts w:ascii="Calibri" w:hAnsi="Calibri" w:cs="Calibri"/>
                <w:sz w:val="22"/>
                <w:szCs w:val="22"/>
                <w:lang w:val="es-ES_tradnl"/>
              </w:rPr>
              <w:t xml:space="preserve"> </w:t>
            </w:r>
            <w:r w:rsidRPr="008738FF">
              <w:rPr>
                <w:rFonts w:ascii="Calibri" w:hAnsi="Calibri" w:cs="Calibri"/>
                <w:sz w:val="22"/>
                <w:szCs w:val="22"/>
                <w:lang w:val="es-ES_tradnl"/>
              </w:rPr>
              <w:t>dirección de correo electrónico del responsable de la comunicación o el medio en el</w:t>
            </w:r>
            <w:r>
              <w:rPr>
                <w:rFonts w:ascii="Calibri" w:hAnsi="Calibri" w:cs="Calibri"/>
                <w:sz w:val="22"/>
                <w:szCs w:val="22"/>
                <w:lang w:val="es-ES_tradnl"/>
              </w:rPr>
              <w:t xml:space="preserve"> </w:t>
            </w:r>
            <w:r w:rsidRPr="008738FF">
              <w:rPr>
                <w:rFonts w:ascii="Calibri" w:hAnsi="Calibri" w:cs="Calibri"/>
                <w:sz w:val="22"/>
                <w:szCs w:val="22"/>
                <w:lang w:val="es-ES_tradnl"/>
              </w:rPr>
              <w:t>cual se brindará información al público. El plan de comunicación se completará con</w:t>
            </w:r>
            <w:r>
              <w:rPr>
                <w:rFonts w:ascii="Calibri" w:hAnsi="Calibri" w:cs="Calibri"/>
                <w:sz w:val="22"/>
                <w:szCs w:val="22"/>
                <w:lang w:val="es-ES_tradnl"/>
              </w:rPr>
              <w:t xml:space="preserve"> </w:t>
            </w:r>
            <w:r w:rsidRPr="008738FF">
              <w:rPr>
                <w:rFonts w:ascii="Calibri" w:hAnsi="Calibri" w:cs="Calibri"/>
                <w:sz w:val="22"/>
                <w:szCs w:val="22"/>
                <w:lang w:val="es-ES_tradnl"/>
              </w:rPr>
              <w:t>la información respectiva una vez firme la adjudicación y se actualizará</w:t>
            </w:r>
            <w:r>
              <w:rPr>
                <w:rFonts w:ascii="Calibri" w:hAnsi="Calibri" w:cs="Calibri"/>
                <w:sz w:val="22"/>
                <w:szCs w:val="22"/>
                <w:lang w:val="es-ES_tradnl"/>
              </w:rPr>
              <w:t xml:space="preserve"> </w:t>
            </w:r>
            <w:r w:rsidRPr="008738FF">
              <w:rPr>
                <w:rFonts w:ascii="Calibri" w:hAnsi="Calibri" w:cs="Calibri"/>
                <w:sz w:val="22"/>
                <w:szCs w:val="22"/>
                <w:lang w:val="es-ES_tradnl"/>
              </w:rPr>
              <w:t>mensualmente, salvo que se pacte un plazo distinto en el pliego de condiciones.</w:t>
            </w:r>
          </w:p>
        </w:tc>
        <w:tc>
          <w:tcPr>
            <w:tcW w:w="1134" w:type="dxa"/>
          </w:tcPr>
          <w:p w14:paraId="65CF387F" w14:textId="77777777" w:rsidR="001C6A4F" w:rsidRDefault="001C6A4F" w:rsidP="00434313"/>
        </w:tc>
        <w:tc>
          <w:tcPr>
            <w:tcW w:w="1559" w:type="dxa"/>
          </w:tcPr>
          <w:p w14:paraId="59B73ED8" w14:textId="77777777" w:rsidR="001C6A4F" w:rsidRDefault="001C6A4F" w:rsidP="00434313"/>
        </w:tc>
        <w:tc>
          <w:tcPr>
            <w:tcW w:w="1843" w:type="dxa"/>
          </w:tcPr>
          <w:p w14:paraId="65F2D515" w14:textId="77777777" w:rsidR="001C6A4F" w:rsidRDefault="001C6A4F" w:rsidP="00434313"/>
        </w:tc>
      </w:tr>
      <w:tr w:rsidR="001C6A4F" w14:paraId="56D9DCC9" w14:textId="77777777" w:rsidTr="00CB55C9">
        <w:tc>
          <w:tcPr>
            <w:tcW w:w="426" w:type="dxa"/>
          </w:tcPr>
          <w:p w14:paraId="7893CD73" w14:textId="0854E4A8" w:rsidR="001C6A4F" w:rsidRPr="00337737" w:rsidRDefault="00EC360D" w:rsidP="00434313">
            <w:pPr>
              <w:pStyle w:val="Prrafodelista"/>
              <w:ind w:left="0"/>
              <w:jc w:val="both"/>
              <w:rPr>
                <w:rFonts w:ascii="Calibri" w:hAnsi="Calibri" w:cs="Calibri"/>
                <w:sz w:val="22"/>
                <w:szCs w:val="22"/>
                <w:lang w:val="es-ES_tradnl"/>
              </w:rPr>
            </w:pPr>
            <w:r>
              <w:rPr>
                <w:rFonts w:ascii="Calibri" w:hAnsi="Calibri" w:cs="Calibri"/>
                <w:sz w:val="22"/>
                <w:szCs w:val="22"/>
                <w:lang w:val="es-ES_tradnl"/>
              </w:rPr>
              <w:t>8</w:t>
            </w:r>
          </w:p>
        </w:tc>
        <w:tc>
          <w:tcPr>
            <w:tcW w:w="6096" w:type="dxa"/>
          </w:tcPr>
          <w:p w14:paraId="137B0AAA" w14:textId="1B53CAB2" w:rsidR="001C6A4F" w:rsidRPr="00337737" w:rsidRDefault="001C6A4F" w:rsidP="24AA2949">
            <w:pPr>
              <w:pStyle w:val="Prrafodelista"/>
              <w:ind w:left="0"/>
              <w:jc w:val="both"/>
              <w:rPr>
                <w:rFonts w:ascii="Calibri" w:hAnsi="Calibri" w:cs="Calibri"/>
                <w:sz w:val="22"/>
                <w:szCs w:val="22"/>
              </w:rPr>
            </w:pPr>
            <w:r w:rsidRPr="24AA2949">
              <w:rPr>
                <w:rFonts w:ascii="Calibri" w:hAnsi="Calibri" w:cs="Calibri"/>
                <w:sz w:val="22"/>
                <w:szCs w:val="22"/>
              </w:rPr>
              <w:t>En caso de que un proyecto de obra pública nueva alcance el límite de la licitación mayor deberá demostrarse que es fiscalmente responsable. Asimismo, deberá contar con la autorización de la Dirección de Crédito Público o la Unidad Administrativa competente asignada para tal fin del Ministerio de Hacienda, cuando haya financiamiento o involucre contingencias fiscales y así se requiera por el ordenamiento jurídico.</w:t>
            </w:r>
          </w:p>
        </w:tc>
        <w:tc>
          <w:tcPr>
            <w:tcW w:w="1134" w:type="dxa"/>
          </w:tcPr>
          <w:p w14:paraId="7254E8C8" w14:textId="77777777" w:rsidR="001C6A4F" w:rsidRDefault="001C6A4F" w:rsidP="00434313"/>
        </w:tc>
        <w:tc>
          <w:tcPr>
            <w:tcW w:w="1559" w:type="dxa"/>
          </w:tcPr>
          <w:p w14:paraId="3E73365E" w14:textId="77777777" w:rsidR="001C6A4F" w:rsidRDefault="001C6A4F" w:rsidP="00434313"/>
        </w:tc>
        <w:tc>
          <w:tcPr>
            <w:tcW w:w="1843" w:type="dxa"/>
          </w:tcPr>
          <w:p w14:paraId="64F99BC6" w14:textId="77777777" w:rsidR="001C6A4F" w:rsidRDefault="001C6A4F" w:rsidP="00434313"/>
        </w:tc>
      </w:tr>
      <w:tr w:rsidR="001C6A4F" w14:paraId="22EA9260" w14:textId="77777777" w:rsidTr="00CB55C9">
        <w:tc>
          <w:tcPr>
            <w:tcW w:w="426" w:type="dxa"/>
          </w:tcPr>
          <w:p w14:paraId="309104B5" w14:textId="3BD4A599" w:rsidR="001C6A4F" w:rsidRPr="00337737" w:rsidRDefault="00EC360D" w:rsidP="00434313">
            <w:pPr>
              <w:pStyle w:val="Prrafodelista"/>
              <w:ind w:left="0"/>
              <w:jc w:val="both"/>
              <w:rPr>
                <w:rFonts w:ascii="Calibri" w:hAnsi="Calibri" w:cs="Calibri"/>
                <w:sz w:val="22"/>
                <w:szCs w:val="22"/>
                <w:lang w:val="es-ES_tradnl"/>
              </w:rPr>
            </w:pPr>
            <w:r>
              <w:rPr>
                <w:rFonts w:ascii="Calibri" w:hAnsi="Calibri" w:cs="Calibri"/>
                <w:sz w:val="22"/>
                <w:szCs w:val="22"/>
                <w:lang w:val="es-ES_tradnl"/>
              </w:rPr>
              <w:t>9</w:t>
            </w:r>
          </w:p>
        </w:tc>
        <w:tc>
          <w:tcPr>
            <w:tcW w:w="6096" w:type="dxa"/>
          </w:tcPr>
          <w:p w14:paraId="7EF7ED66" w14:textId="593DBD38" w:rsidR="001C6A4F" w:rsidRPr="00337737" w:rsidRDefault="001C6A4F" w:rsidP="24AA2949">
            <w:pPr>
              <w:pStyle w:val="Prrafodelista"/>
              <w:ind w:left="0"/>
              <w:jc w:val="both"/>
              <w:rPr>
                <w:rFonts w:ascii="Calibri" w:hAnsi="Calibri" w:cs="Calibri"/>
                <w:sz w:val="22"/>
                <w:szCs w:val="22"/>
              </w:rPr>
            </w:pPr>
            <w:r w:rsidRPr="24AA2949">
              <w:rPr>
                <w:rFonts w:ascii="Calibri" w:hAnsi="Calibri" w:cs="Calibri"/>
                <w:sz w:val="22"/>
                <w:szCs w:val="22"/>
              </w:rPr>
              <w:t>Toda obra pública que se promueva deberá planificar su mantenimiento y operación, con el fin de contar con las condiciones y recursos que aseguren los beneficios a lo largo de su vida útil. Para ello, se deberá elaborar los planes de gestión y administración de activos respectivos.</w:t>
            </w:r>
          </w:p>
        </w:tc>
        <w:tc>
          <w:tcPr>
            <w:tcW w:w="1134" w:type="dxa"/>
          </w:tcPr>
          <w:p w14:paraId="085B4EDB" w14:textId="77777777" w:rsidR="001C6A4F" w:rsidRDefault="001C6A4F" w:rsidP="00434313"/>
        </w:tc>
        <w:tc>
          <w:tcPr>
            <w:tcW w:w="1559" w:type="dxa"/>
          </w:tcPr>
          <w:p w14:paraId="31ECD125" w14:textId="77777777" w:rsidR="001C6A4F" w:rsidRDefault="001C6A4F" w:rsidP="00434313"/>
        </w:tc>
        <w:tc>
          <w:tcPr>
            <w:tcW w:w="1843" w:type="dxa"/>
          </w:tcPr>
          <w:p w14:paraId="65204B03" w14:textId="77777777" w:rsidR="001C6A4F" w:rsidRDefault="001C6A4F" w:rsidP="00434313"/>
        </w:tc>
      </w:tr>
    </w:tbl>
    <w:p w14:paraId="1BFE3003" w14:textId="77777777" w:rsidR="004510C3" w:rsidRDefault="004510C3"/>
    <w:sectPr w:rsidR="004510C3">
      <w:head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91EFFC" w14:textId="77777777" w:rsidR="00B53CBA" w:rsidRDefault="00B53CBA" w:rsidP="006E13AB">
      <w:pPr>
        <w:spacing w:after="0" w:line="240" w:lineRule="auto"/>
      </w:pPr>
      <w:r>
        <w:separator/>
      </w:r>
    </w:p>
  </w:endnote>
  <w:endnote w:type="continuationSeparator" w:id="0">
    <w:p w14:paraId="767AE49F" w14:textId="77777777" w:rsidR="00B53CBA" w:rsidRDefault="00B53CBA" w:rsidP="006E13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68FDBC" w14:textId="77777777" w:rsidR="00B53CBA" w:rsidRDefault="00B53CBA" w:rsidP="006E13AB">
      <w:pPr>
        <w:spacing w:after="0" w:line="240" w:lineRule="auto"/>
      </w:pPr>
      <w:r>
        <w:separator/>
      </w:r>
    </w:p>
  </w:footnote>
  <w:footnote w:type="continuationSeparator" w:id="0">
    <w:p w14:paraId="760098C7" w14:textId="77777777" w:rsidR="00B53CBA" w:rsidRDefault="00B53CBA" w:rsidP="006E13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45968E" w14:textId="77777777" w:rsidR="006E13AB" w:rsidRDefault="006E13AB" w:rsidP="006E13AB">
    <w:pPr>
      <w:pStyle w:val="Encabezado"/>
      <w:jc w:val="center"/>
      <w:rPr>
        <w:rFonts w:ascii="Franklin Gothic Book" w:hAnsi="Franklin Gothic Book"/>
        <w:i/>
        <w:sz w:val="24"/>
        <w:szCs w:val="24"/>
      </w:rPr>
    </w:pPr>
    <w:r w:rsidRPr="00A56287">
      <w:rPr>
        <w:noProof/>
        <w:lang w:eastAsia="es-MX"/>
      </w:rPr>
      <w:drawing>
        <wp:inline distT="0" distB="0" distL="0" distR="0" wp14:anchorId="386EBF5E" wp14:editId="0BB0407C">
          <wp:extent cx="4053840" cy="464820"/>
          <wp:effectExtent l="0" t="0" r="381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7873067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53840" cy="464820"/>
                  </a:xfrm>
                  <a:prstGeom prst="rect">
                    <a:avLst/>
                  </a:prstGeom>
                  <a:noFill/>
                  <a:ln>
                    <a:noFill/>
                  </a:ln>
                </pic:spPr>
              </pic:pic>
            </a:graphicData>
          </a:graphic>
        </wp:inline>
      </w:drawing>
    </w:r>
  </w:p>
  <w:p w14:paraId="7AAD8160" w14:textId="77777777" w:rsidR="006E13AB" w:rsidRPr="006D63A4" w:rsidRDefault="006D63A4" w:rsidP="006D63A4">
    <w:pPr>
      <w:pStyle w:val="Textoindependiente2"/>
      <w:jc w:val="center"/>
      <w:rPr>
        <w:b/>
        <w:color w:val="1F3864" w:themeColor="accent5" w:themeShade="80"/>
        <w:sz w:val="28"/>
      </w:rPr>
    </w:pPr>
    <w:r w:rsidRPr="006D63A4">
      <w:rPr>
        <w:b/>
        <w:color w:val="1F3864" w:themeColor="accent5" w:themeShade="80"/>
        <w:sz w:val="28"/>
      </w:rPr>
      <w:t>LISTA DE CONTROL DE REQUISITOS PARA LICITACIONES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4DFC"/>
    <w:rsid w:val="001C6A4F"/>
    <w:rsid w:val="002C3B72"/>
    <w:rsid w:val="0038147E"/>
    <w:rsid w:val="00434313"/>
    <w:rsid w:val="004510C3"/>
    <w:rsid w:val="00651193"/>
    <w:rsid w:val="006D63A4"/>
    <w:rsid w:val="006E13AB"/>
    <w:rsid w:val="007A570C"/>
    <w:rsid w:val="007C0288"/>
    <w:rsid w:val="007C0FA1"/>
    <w:rsid w:val="007D5529"/>
    <w:rsid w:val="00914DFC"/>
    <w:rsid w:val="00955C00"/>
    <w:rsid w:val="00A72A16"/>
    <w:rsid w:val="00AA6BDA"/>
    <w:rsid w:val="00B27DDE"/>
    <w:rsid w:val="00B308AA"/>
    <w:rsid w:val="00B40A1F"/>
    <w:rsid w:val="00B53CBA"/>
    <w:rsid w:val="00B56758"/>
    <w:rsid w:val="00CB55C9"/>
    <w:rsid w:val="00D50BE4"/>
    <w:rsid w:val="00DF3093"/>
    <w:rsid w:val="00EC360D"/>
    <w:rsid w:val="00ED15F5"/>
    <w:rsid w:val="24AA294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D5387"/>
  <w15:chartTrackingRefBased/>
  <w15:docId w15:val="{C59FE2FA-FCC7-4B1A-8413-06F9447A4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5">
    <w:name w:val="heading 5"/>
    <w:basedOn w:val="Normal"/>
    <w:next w:val="Normal"/>
    <w:link w:val="Ttulo5Car"/>
    <w:qFormat/>
    <w:rsid w:val="00651193"/>
    <w:pPr>
      <w:keepNext/>
      <w:spacing w:after="0" w:line="240" w:lineRule="auto"/>
      <w:jc w:val="center"/>
      <w:outlineLvl w:val="4"/>
    </w:pPr>
    <w:rPr>
      <w:rFonts w:ascii="Arial" w:eastAsia="Times New Roman" w:hAnsi="Arial" w:cs="Arial"/>
      <w:b/>
      <w:bCs/>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6511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5Car">
    <w:name w:val="Título 5 Car"/>
    <w:basedOn w:val="Fuentedeprrafopredeter"/>
    <w:link w:val="Ttulo5"/>
    <w:rsid w:val="00651193"/>
    <w:rPr>
      <w:rFonts w:ascii="Arial" w:eastAsia="Times New Roman" w:hAnsi="Arial" w:cs="Arial"/>
      <w:b/>
      <w:bCs/>
      <w:szCs w:val="24"/>
      <w:lang w:val="es-ES" w:eastAsia="es-ES"/>
    </w:rPr>
  </w:style>
  <w:style w:type="paragraph" w:styleId="Textoindependiente">
    <w:name w:val="Body Text"/>
    <w:basedOn w:val="Normal"/>
    <w:link w:val="TextoindependienteCar"/>
    <w:rsid w:val="00434313"/>
    <w:pPr>
      <w:spacing w:after="0" w:line="240" w:lineRule="auto"/>
      <w:jc w:val="both"/>
    </w:pPr>
    <w:rPr>
      <w:rFonts w:ascii="Arial" w:eastAsia="Times New Roman" w:hAnsi="Arial" w:cs="Arial"/>
      <w:szCs w:val="24"/>
      <w:lang w:val="es-ES" w:eastAsia="es-ES"/>
    </w:rPr>
  </w:style>
  <w:style w:type="character" w:customStyle="1" w:styleId="TextoindependienteCar">
    <w:name w:val="Texto independiente Car"/>
    <w:basedOn w:val="Fuentedeprrafopredeter"/>
    <w:link w:val="Textoindependiente"/>
    <w:rsid w:val="00434313"/>
    <w:rPr>
      <w:rFonts w:ascii="Arial" w:eastAsia="Times New Roman" w:hAnsi="Arial" w:cs="Arial"/>
      <w:szCs w:val="24"/>
      <w:lang w:val="es-ES" w:eastAsia="es-ES"/>
    </w:rPr>
  </w:style>
  <w:style w:type="paragraph" w:styleId="Prrafodelista">
    <w:name w:val="List Paragraph"/>
    <w:basedOn w:val="Normal"/>
    <w:uiPriority w:val="34"/>
    <w:qFormat/>
    <w:rsid w:val="00434313"/>
    <w:pPr>
      <w:spacing w:after="0" w:line="240" w:lineRule="auto"/>
      <w:ind w:left="720"/>
      <w:contextualSpacing/>
    </w:pPr>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6E13A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E13AB"/>
  </w:style>
  <w:style w:type="paragraph" w:styleId="Piedepgina">
    <w:name w:val="footer"/>
    <w:basedOn w:val="Normal"/>
    <w:link w:val="PiedepginaCar"/>
    <w:uiPriority w:val="99"/>
    <w:unhideWhenUsed/>
    <w:rsid w:val="006E13A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E13AB"/>
  </w:style>
  <w:style w:type="paragraph" w:styleId="Textoindependiente2">
    <w:name w:val="Body Text 2"/>
    <w:basedOn w:val="Normal"/>
    <w:link w:val="Textoindependiente2Car"/>
    <w:uiPriority w:val="99"/>
    <w:semiHidden/>
    <w:unhideWhenUsed/>
    <w:rsid w:val="006E13AB"/>
    <w:pPr>
      <w:spacing w:after="120" w:line="480" w:lineRule="auto"/>
    </w:pPr>
  </w:style>
  <w:style w:type="character" w:customStyle="1" w:styleId="Textoindependiente2Car">
    <w:name w:val="Texto independiente 2 Car"/>
    <w:basedOn w:val="Fuentedeprrafopredeter"/>
    <w:link w:val="Textoindependiente2"/>
    <w:uiPriority w:val="99"/>
    <w:semiHidden/>
    <w:rsid w:val="006E13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f9e984cd-7f5e-4ef2-9f9a-a5b09b5a601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BB9F5E12C393554988A2926F2AE704C8" ma:contentTypeVersion="18" ma:contentTypeDescription="Crear nuevo documento." ma:contentTypeScope="" ma:versionID="63e245c64550ba32ca2d7013bab70ac0">
  <xsd:schema xmlns:xsd="http://www.w3.org/2001/XMLSchema" xmlns:xs="http://www.w3.org/2001/XMLSchema" xmlns:p="http://schemas.microsoft.com/office/2006/metadata/properties" xmlns:ns3="f9e984cd-7f5e-4ef2-9f9a-a5b09b5a601f" xmlns:ns4="8ca8c908-6913-4062-b9ea-4bfa4badde84" targetNamespace="http://schemas.microsoft.com/office/2006/metadata/properties" ma:root="true" ma:fieldsID="5d848a4f7bd5668fa7e2950a7730b662" ns3:_="" ns4:_="">
    <xsd:import namespace="f9e984cd-7f5e-4ef2-9f9a-a5b09b5a601f"/>
    <xsd:import namespace="8ca8c908-6913-4062-b9ea-4bfa4badde8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LengthInSeconds"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984cd-7f5e-4ef2-9f9a-a5b09b5a60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Length (seconds)"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a8c908-6913-4062-b9ea-4bfa4badde84"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SharingHintHash" ma:index="12"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DC1484-29FB-4984-92FD-BC9F9450E9FE}">
  <ds:schemaRefs>
    <ds:schemaRef ds:uri="http://schemas.microsoft.com/sharepoint/v3/contenttype/forms"/>
  </ds:schemaRefs>
</ds:datastoreItem>
</file>

<file path=customXml/itemProps2.xml><?xml version="1.0" encoding="utf-8"?>
<ds:datastoreItem xmlns:ds="http://schemas.openxmlformats.org/officeDocument/2006/customXml" ds:itemID="{9F4A2500-6C4A-47CC-B34A-F7C4717CDD1C}">
  <ds:schemaRefs>
    <ds:schemaRef ds:uri="http://schemas.microsoft.com/office/infopath/2007/PartnerControls"/>
    <ds:schemaRef ds:uri="http://schemas.microsoft.com/office/2006/metadata/properties"/>
    <ds:schemaRef ds:uri="http://purl.org/dc/dcmitype/"/>
    <ds:schemaRef ds:uri="http://purl.org/dc/terms/"/>
    <ds:schemaRef ds:uri="http://schemas.openxmlformats.org/package/2006/metadata/core-properties"/>
    <ds:schemaRef ds:uri="http://schemas.microsoft.com/office/2006/documentManagement/types"/>
    <ds:schemaRef ds:uri="8ca8c908-6913-4062-b9ea-4bfa4badde84"/>
    <ds:schemaRef ds:uri="f9e984cd-7f5e-4ef2-9f9a-a5b09b5a601f"/>
    <ds:schemaRef ds:uri="http://www.w3.org/XML/1998/namespace"/>
    <ds:schemaRef ds:uri="http://purl.org/dc/elements/1.1/"/>
  </ds:schemaRefs>
</ds:datastoreItem>
</file>

<file path=customXml/itemProps3.xml><?xml version="1.0" encoding="utf-8"?>
<ds:datastoreItem xmlns:ds="http://schemas.openxmlformats.org/officeDocument/2006/customXml" ds:itemID="{AC85F172-D310-4D86-A691-DE107A78CB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984cd-7f5e-4ef2-9f9a-a5b09b5a601f"/>
    <ds:schemaRef ds:uri="8ca8c908-6913-4062-b9ea-4bfa4badde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1368</Words>
  <Characters>7526</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8877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Ariel Salazar</dc:creator>
  <cp:keywords/>
  <dc:description/>
  <cp:lastModifiedBy>Ariel Salazar</cp:lastModifiedBy>
  <cp:revision>2</cp:revision>
  <dcterms:created xsi:type="dcterms:W3CDTF">2025-01-31T20:38:00Z</dcterms:created>
  <dcterms:modified xsi:type="dcterms:W3CDTF">2025-01-31T20:38:00Z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0x010100BB9F5E12C393554988A2926F2AE704C8</vt:lpwstr>
  </property>
</Properties>
</file>